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3051988A"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FA233B" w:rsidRDefault="00720CBB" w:rsidP="00720CBB">
          <w:pPr>
            <w:spacing w:after="0" w:line="240" w:lineRule="auto"/>
            <w:ind w:firstLine="6521"/>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PATVIRTINTA</w:t>
          </w:r>
        </w:p>
        <w:p w14:paraId="13B52D47" w14:textId="25518BC7" w:rsidR="009E5241" w:rsidRPr="007E48B6"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 xml:space="preserve">Alytaus rajono savivaldybės administracijos nuolatinės viešųjų pirkimų (išskyrus mažos vertės) </w:t>
          </w:r>
          <w:r w:rsidRPr="008804CC">
            <w:rPr>
              <w:rFonts w:ascii="Times New Roman" w:eastAsia="Times New Roman" w:hAnsi="Times New Roman" w:cs="Times New Roman"/>
              <w:sz w:val="24"/>
              <w:szCs w:val="24"/>
            </w:rPr>
            <w:t>komisijos posėdžio</w:t>
          </w:r>
          <w:r w:rsidR="0088686B" w:rsidRPr="008804CC">
            <w:rPr>
              <w:rFonts w:ascii="Times New Roman" w:eastAsia="Times New Roman" w:hAnsi="Times New Roman" w:cs="Times New Roman"/>
              <w:sz w:val="24"/>
              <w:szCs w:val="24"/>
            </w:rPr>
            <w:t xml:space="preserve"> </w:t>
          </w:r>
          <w:r w:rsidR="008E2FAC" w:rsidRPr="007E48B6">
            <w:rPr>
              <w:rFonts w:ascii="Times New Roman" w:eastAsia="Times New Roman" w:hAnsi="Times New Roman" w:cs="Times New Roman"/>
              <w:sz w:val="24"/>
              <w:szCs w:val="24"/>
            </w:rPr>
            <w:t>202</w:t>
          </w:r>
          <w:r w:rsidR="00CC52AB" w:rsidRPr="007E48B6">
            <w:rPr>
              <w:rFonts w:ascii="Times New Roman" w:eastAsia="Times New Roman" w:hAnsi="Times New Roman" w:cs="Times New Roman"/>
              <w:sz w:val="24"/>
              <w:szCs w:val="24"/>
            </w:rPr>
            <w:t>6</w:t>
          </w:r>
          <w:r w:rsidR="008E2FAC" w:rsidRPr="007E48B6">
            <w:rPr>
              <w:rFonts w:ascii="Times New Roman" w:eastAsia="Times New Roman" w:hAnsi="Times New Roman" w:cs="Times New Roman"/>
              <w:sz w:val="24"/>
              <w:szCs w:val="24"/>
            </w:rPr>
            <w:t>-</w:t>
          </w:r>
          <w:r w:rsidR="00CC52AB" w:rsidRPr="007E48B6">
            <w:rPr>
              <w:rFonts w:ascii="Times New Roman" w:eastAsia="Times New Roman" w:hAnsi="Times New Roman" w:cs="Times New Roman"/>
              <w:sz w:val="24"/>
              <w:szCs w:val="24"/>
            </w:rPr>
            <w:t>0</w:t>
          </w:r>
          <w:r w:rsidR="007A7ECC" w:rsidRPr="007E48B6">
            <w:rPr>
              <w:rFonts w:ascii="Times New Roman" w:eastAsia="Times New Roman" w:hAnsi="Times New Roman" w:cs="Times New Roman"/>
              <w:sz w:val="24"/>
              <w:szCs w:val="24"/>
            </w:rPr>
            <w:t>6</w:t>
          </w:r>
          <w:r w:rsidR="00E37F6E" w:rsidRPr="007E48B6">
            <w:rPr>
              <w:rFonts w:ascii="Times New Roman" w:eastAsia="Times New Roman" w:hAnsi="Times New Roman" w:cs="Times New Roman"/>
              <w:sz w:val="24"/>
              <w:szCs w:val="24"/>
            </w:rPr>
            <w:t>-</w:t>
          </w:r>
          <w:r w:rsidR="007A7ECC" w:rsidRPr="007E48B6">
            <w:rPr>
              <w:rFonts w:ascii="Times New Roman" w:eastAsia="Times New Roman" w:hAnsi="Times New Roman" w:cs="Times New Roman"/>
              <w:sz w:val="24"/>
              <w:szCs w:val="24"/>
            </w:rPr>
            <w:t>1</w:t>
          </w:r>
          <w:r w:rsidR="008816B6" w:rsidRPr="007E48B6">
            <w:rPr>
              <w:rFonts w:ascii="Times New Roman" w:eastAsia="Times New Roman" w:hAnsi="Times New Roman" w:cs="Times New Roman"/>
              <w:sz w:val="24"/>
              <w:szCs w:val="24"/>
            </w:rPr>
            <w:t>7</w:t>
          </w:r>
        </w:p>
        <w:p w14:paraId="7E2FCC75" w14:textId="297AD781"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7E48B6">
            <w:rPr>
              <w:rFonts w:ascii="Times New Roman" w:eastAsia="Times New Roman" w:hAnsi="Times New Roman" w:cs="Times New Roman"/>
              <w:sz w:val="24"/>
              <w:szCs w:val="24"/>
            </w:rPr>
            <w:t>pro</w:t>
          </w:r>
          <w:r w:rsidR="0082254B" w:rsidRPr="007E48B6">
            <w:rPr>
              <w:rFonts w:ascii="Times New Roman" w:eastAsia="Times New Roman" w:hAnsi="Times New Roman" w:cs="Times New Roman"/>
              <w:sz w:val="24"/>
              <w:szCs w:val="24"/>
            </w:rPr>
            <w:t xml:space="preserve">tokolu Nr. </w:t>
          </w:r>
          <w:r w:rsidR="00F14AC6" w:rsidRPr="007E48B6">
            <w:rPr>
              <w:rFonts w:ascii="Times New Roman" w:eastAsia="Times New Roman" w:hAnsi="Times New Roman" w:cs="Times New Roman"/>
              <w:sz w:val="24"/>
              <w:szCs w:val="24"/>
            </w:rPr>
            <w:t>JVI-</w:t>
          </w:r>
          <w:r w:rsidR="006D7DE3" w:rsidRPr="007E48B6">
            <w:rPr>
              <w:rFonts w:ascii="Times New Roman" w:eastAsia="Times New Roman" w:hAnsi="Times New Roman" w:cs="Times New Roman"/>
              <w:sz w:val="24"/>
              <w:szCs w:val="24"/>
            </w:rPr>
            <w:t>1</w:t>
          </w:r>
          <w:r w:rsidR="007E48B6" w:rsidRPr="007E48B6">
            <w:rPr>
              <w:rFonts w:ascii="Times New Roman" w:eastAsia="Times New Roman" w:hAnsi="Times New Roman" w:cs="Times New Roman"/>
              <w:sz w:val="24"/>
              <w:szCs w:val="24"/>
            </w:rPr>
            <w:t>89</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46D80DCE"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F8599C" w:rsidRPr="00F8599C">
            <w:rPr>
              <w:rFonts w:ascii="Times New Roman" w:hAnsi="Times New Roman" w:cs="Times New Roman"/>
              <w:b/>
              <w:bCs/>
              <w:sz w:val="28"/>
              <w:szCs w:val="28"/>
            </w:rPr>
            <w:t>VIEŠOJO PERSPĖJIMO SIRENŲ IR PERSPĖJIMO SIRENŲ SISTEMOS ĮRENGIMAS BEI MONTAVIMAS</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11290FB7"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r>
                <w:r w:rsidR="000C5D3B">
                  <w:rPr>
                    <w:noProof/>
                    <w:webHidden/>
                  </w:rPr>
                  <w:t>4</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Default="001E340B">
              <w:pPr>
                <w:pStyle w:val="Turinys1"/>
                <w:tabs>
                  <w:tab w:val="left" w:pos="720"/>
                </w:tabs>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70B5EC97" w14:textId="4EA55973" w:rsidR="00B438A8" w:rsidRDefault="00B438A8" w:rsidP="00B438A8">
              <w:pPr>
                <w:pStyle w:val="Turinys1"/>
                <w:tabs>
                  <w:tab w:val="left" w:pos="720"/>
                </w:tabs>
              </w:pPr>
              <w:hyperlink w:anchor="_Toc194312871" w:history="1">
                <w:r w:rsidRPr="009475E9">
                  <w:rPr>
                    <w:rStyle w:val="Hipersaitas"/>
                    <w:rFonts w:ascii="Times New Roman" w:eastAsia="Calibri" w:hAnsi="Times New Roman" w:cs="Times New Roman"/>
                    <w:b/>
                    <w:noProof/>
                  </w:rPr>
                  <w:t>10.</w:t>
                </w:r>
                <w:r w:rsidRPr="009475E9">
                  <w:rPr>
                    <w:noProof/>
                    <w:kern w:val="2"/>
                    <w:sz w:val="24"/>
                    <w:szCs w:val="24"/>
                    <w14:ligatures w14:val="standardContextual"/>
                  </w:rPr>
                  <w:tab/>
                </w:r>
                <w:r w:rsidR="009475E9" w:rsidRPr="009475E9">
                  <w:rPr>
                    <w:rStyle w:val="Hipersaitas"/>
                    <w:rFonts w:ascii="Times New Roman" w:hAnsi="Times New Roman" w:cs="Times New Roman"/>
                    <w:b/>
                    <w:noProof/>
                  </w:rPr>
                  <w:t>Reikalavimai, susiję su nacionaliniu saugumu</w:t>
                </w:r>
                <w:r w:rsidRPr="009475E9">
                  <w:rPr>
                    <w:noProof/>
                    <w:webHidden/>
                  </w:rPr>
                  <w:tab/>
                  <w:t>6</w:t>
                </w:r>
              </w:hyperlink>
            </w:p>
            <w:p w14:paraId="5F1E1FB4" w14:textId="77777777" w:rsidR="00B438A8" w:rsidRPr="00B438A8" w:rsidRDefault="00B438A8" w:rsidP="00B438A8"/>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70A8D9A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 xml:space="preserve">Techninė </w:t>
                </w:r>
                <w:r w:rsidR="00E66A58">
                  <w:rPr>
                    <w:rStyle w:val="Hipersaitas"/>
                    <w:rFonts w:eastAsia="Calibri"/>
                    <w:noProof/>
                  </w:rPr>
                  <w:t>specifikacija</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70CBBFD4" w:rsidR="001E340B"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p>
            <w:p w14:paraId="1BA708B3" w14:textId="0E3AB72D" w:rsidR="00B26CBE" w:rsidRPr="00B26CBE" w:rsidRDefault="00B26CBE" w:rsidP="00B26CBE">
              <w:pPr>
                <w:pStyle w:val="Turinys2"/>
                <w:rPr>
                  <w:rStyle w:val="Hipersaitas"/>
                  <w:rFonts w:eastAsia="Calibri"/>
                  <w:noProof/>
                </w:rPr>
              </w:pPr>
              <w:r w:rsidRPr="00B26CBE">
                <w:rPr>
                  <w:rStyle w:val="Hipersaitas"/>
                  <w:rFonts w:eastAsia="Calibri"/>
                  <w:noProof/>
                </w:rPr>
                <w:t>P</w:t>
              </w:r>
              <w:r w:rsidRPr="00B26CBE">
                <w:rPr>
                  <w:rStyle w:val="Hipersaitas"/>
                  <w:rFonts w:eastAsia="Calibri"/>
                  <w:noProof/>
                </w:rPr>
                <w:t>irkimo sąlygų 6</w:t>
              </w:r>
              <w:r w:rsidRPr="00B26CBE">
                <w:rPr>
                  <w:rStyle w:val="Hipersaitas"/>
                  <w:rFonts w:eastAsia="Calibri"/>
                  <w:noProof/>
                </w:rPr>
                <w:t>.1</w:t>
              </w:r>
              <w:r w:rsidRPr="00B26CBE">
                <w:rPr>
                  <w:rStyle w:val="Hipersaitas"/>
                  <w:rFonts w:eastAsia="Calibri"/>
                  <w:noProof/>
                </w:rPr>
                <w:t xml:space="preserve"> priedas „Prekių atitikties reikalavimams lentelė“</w:t>
              </w:r>
            </w:p>
            <w:p w14:paraId="419F5D29" w14:textId="77777777" w:rsidR="00C60702" w:rsidRPr="001C6BAA" w:rsidRDefault="001E340B" w:rsidP="00C60702">
              <w:pPr>
                <w:pStyle w:val="Turinys2"/>
              </w:pPr>
              <w:hyperlink w:anchor="_Toc194312879" w:history="1">
                <w:r w:rsidRPr="001C6BAA">
                  <w:rPr>
                    <w:rStyle w:val="Hipersaitas"/>
                    <w:noProof/>
                  </w:rPr>
                  <w:t>Pirkimo sąlygų 7 priedas „Sutarties projektas“</w:t>
                </w:r>
              </w:hyperlink>
            </w:p>
            <w:p w14:paraId="531A59E7" w14:textId="6C0DBF94" w:rsidR="00BD1087" w:rsidRDefault="00BD1087" w:rsidP="00BD1087">
              <w:pPr>
                <w:pStyle w:val="Turinys2"/>
                <w:rPr>
                  <w:rStyle w:val="Hipersaitas"/>
                  <w:noProof/>
                </w:rPr>
              </w:pPr>
              <w:r w:rsidRPr="001C6BAA">
                <w:rPr>
                  <w:rStyle w:val="Hipersaitas"/>
                  <w:noProof/>
                </w:rPr>
                <w:t xml:space="preserve">Pirkimo sąlygų </w:t>
              </w:r>
              <w:r w:rsidR="001C6BAA" w:rsidRPr="001C6BAA">
                <w:rPr>
                  <w:rStyle w:val="Hipersaitas"/>
                  <w:noProof/>
                </w:rPr>
                <w:t>8</w:t>
              </w:r>
              <w:r w:rsidRPr="00BD1087">
                <w:rPr>
                  <w:rStyle w:val="Hipersaitas"/>
                  <w:noProof/>
                </w:rPr>
                <w:t xml:space="preserve"> priedas „Nacionalinio saugumo reikalavimų atitikties deklaracijos tipinė forma“</w:t>
              </w:r>
            </w:p>
            <w:p w14:paraId="7F454DEB" w14:textId="0D2F11BA" w:rsidR="001C6BAA" w:rsidRPr="00BD1087" w:rsidRDefault="00C40958" w:rsidP="001F668A">
              <w:pPr>
                <w:pStyle w:val="Turinys2"/>
                <w:rPr>
                  <w:noProof/>
                </w:rPr>
              </w:pPr>
              <w:r w:rsidRPr="00C40958">
                <w:rPr>
                  <w:rStyle w:val="Hipersaitas"/>
                  <w:noProof/>
                </w:rPr>
                <w:t>Pirkimo sąlygų 9 priedas „Reikalavimai susiję su nacionaliniu saugumu“</w:t>
              </w:r>
            </w:p>
            <w:p w14:paraId="5FC5FE8D" w14:textId="77777777" w:rsidR="00BD1087" w:rsidRPr="00BD1087" w:rsidRDefault="00BD1087" w:rsidP="00BD1087"/>
            <w:p w14:paraId="0DDC40AE" w14:textId="5FE9F94C" w:rsidR="001C24BC" w:rsidRPr="00B809A0" w:rsidRDefault="001C24BC" w:rsidP="00E66A58">
              <w:pPr>
                <w:pStyle w:val="Turinys2"/>
                <w:ind w:left="0"/>
                <w:rPr>
                  <w:b/>
                  <w:bCs/>
                  <w:color w:val="2B579A"/>
                  <w:sz w:val="24"/>
                  <w:szCs w:val="24"/>
                  <w:shd w:val="clear" w:color="auto" w:fill="E6E6E6"/>
                </w:rPr>
              </w:pPr>
              <w:r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19E91993" w14:textId="77777777" w:rsidR="008E1E9C" w:rsidRDefault="0073589D" w:rsidP="008E1E9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76E9B4A3" w14:textId="77777777" w:rsidR="00840FB1"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8E1E9C">
        <w:rPr>
          <w:rFonts w:ascii="Times New Roman" w:hAnsi="Times New Roman" w:cs="Times New Roman"/>
          <w:color w:val="000000" w:themeColor="text1"/>
          <w:sz w:val="24"/>
          <w:szCs w:val="24"/>
        </w:rPr>
        <w:t>1.3.</w:t>
      </w:r>
      <w:r w:rsidRPr="008E1E9C">
        <w:rPr>
          <w:rFonts w:ascii="Times New Roman" w:hAnsi="Times New Roman" w:cs="Times New Roman"/>
          <w:color w:val="000000" w:themeColor="text1"/>
          <w:sz w:val="24"/>
          <w:szCs w:val="24"/>
        </w:rPr>
        <w:tab/>
      </w:r>
      <w:r w:rsidR="00A56DE2" w:rsidRPr="002710EE">
        <w:rPr>
          <w:rFonts w:ascii="Times New Roman" w:hAnsi="Times New Roman" w:cs="Times New Roman"/>
          <w:color w:val="000000" w:themeColor="text1"/>
          <w:sz w:val="24"/>
          <w:szCs w:val="24"/>
        </w:rPr>
        <w:t xml:space="preserve">Pirkimas neatliekamas naudojantis centralizuotų pirkimų katalogu, </w:t>
      </w:r>
      <w:r w:rsidR="002710EE" w:rsidRPr="002710EE">
        <w:rPr>
          <w:rFonts w:ascii="Times New Roman" w:hAnsi="Times New Roman" w:cs="Times New Roman"/>
          <w:color w:val="000000" w:themeColor="text1"/>
          <w:sz w:val="24"/>
          <w:szCs w:val="24"/>
        </w:rPr>
        <w:t xml:space="preserve">nes </w:t>
      </w:r>
      <w:r w:rsidR="00840FB1" w:rsidRPr="00840FB1">
        <w:rPr>
          <w:rFonts w:ascii="Times New Roman" w:hAnsi="Times New Roman" w:cs="Times New Roman"/>
          <w:color w:val="000000" w:themeColor="text1"/>
          <w:sz w:val="24"/>
          <w:szCs w:val="24"/>
        </w:rPr>
        <w:t>perkamų prekių CPO LT elektroniniame kataloge nėra.</w:t>
      </w:r>
    </w:p>
    <w:p w14:paraId="62DF64D0" w14:textId="1D20304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140C2CBF"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D00B0">
        <w:rPr>
          <w:rFonts w:ascii="Times New Roman" w:hAnsi="Times New Roman" w:cs="Times New Roman"/>
          <w:sz w:val="24"/>
          <w:szCs w:val="24"/>
        </w:rPr>
        <w:t>4.4.</w:t>
      </w:r>
      <w:r w:rsidR="00A80EDC">
        <w:rPr>
          <w:rFonts w:ascii="Times New Roman" w:hAnsi="Times New Roman" w:cs="Times New Roman"/>
          <w:sz w:val="24"/>
          <w:szCs w:val="24"/>
        </w:rPr>
        <w:t>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77832E11"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w:t>
      </w:r>
      <w:r w:rsidRPr="007C3BBB">
        <w:rPr>
          <w:rFonts w:ascii="Times New Roman" w:eastAsia="Arial" w:hAnsi="Times New Roman" w:cs="Times New Roman"/>
          <w:sz w:val="24"/>
          <w:szCs w:val="24"/>
        </w:rPr>
        <w:t xml:space="preserve">organizacijos kontaktinis asmuo dėl pirkimo objekto – </w:t>
      </w:r>
      <w:r w:rsidR="007C3BBB" w:rsidRPr="007C3BBB">
        <w:rPr>
          <w:rFonts w:ascii="Times New Roman" w:eastAsia="Arial" w:hAnsi="Times New Roman" w:cs="Times New Roman"/>
          <w:sz w:val="24"/>
          <w:szCs w:val="24"/>
        </w:rPr>
        <w:t xml:space="preserve">Jaunimo reikalų koordinatorė (patarėja) Aistė </w:t>
      </w:r>
      <w:proofErr w:type="spellStart"/>
      <w:r w:rsidR="007C3BBB" w:rsidRPr="007C3BBB">
        <w:rPr>
          <w:rFonts w:ascii="Times New Roman" w:eastAsia="Arial" w:hAnsi="Times New Roman" w:cs="Times New Roman"/>
          <w:sz w:val="24"/>
          <w:szCs w:val="24"/>
        </w:rPr>
        <w:t>Kašelionė</w:t>
      </w:r>
      <w:proofErr w:type="spellEnd"/>
      <w:r w:rsidRPr="007C3BBB">
        <w:rPr>
          <w:rFonts w:ascii="Times New Roman" w:eastAsia="Arial" w:hAnsi="Times New Roman" w:cs="Times New Roman"/>
          <w:sz w:val="24"/>
          <w:szCs w:val="24"/>
        </w:rPr>
        <w:t xml:space="preserve">, el. p. </w:t>
      </w:r>
      <w:proofErr w:type="spellStart"/>
      <w:r w:rsidR="007C3BBB" w:rsidRPr="007C3BBB">
        <w:rPr>
          <w:rFonts w:ascii="Times New Roman" w:eastAsia="Arial" w:hAnsi="Times New Roman" w:cs="Times New Roman"/>
          <w:sz w:val="24"/>
          <w:szCs w:val="24"/>
        </w:rPr>
        <w:t>aiste.kaselione</w:t>
      </w:r>
      <w:r w:rsidR="00144326" w:rsidRPr="007C3BBB">
        <w:rPr>
          <w:rFonts w:ascii="Times New Roman" w:eastAsia="Arial" w:hAnsi="Times New Roman" w:cs="Times New Roman"/>
          <w:sz w:val="24"/>
          <w:szCs w:val="24"/>
        </w:rPr>
        <w:t>@arsa.lt</w:t>
      </w:r>
      <w:proofErr w:type="spellEnd"/>
      <w:r w:rsidRPr="007C3BBB">
        <w:rPr>
          <w:rFonts w:ascii="Times New Roman" w:eastAsia="Arial" w:hAnsi="Times New Roman" w:cs="Times New Roman"/>
          <w:sz w:val="24"/>
          <w:szCs w:val="24"/>
        </w:rPr>
        <w:t xml:space="preserve">, tel. </w:t>
      </w:r>
      <w:r w:rsidR="007C3BBB" w:rsidRPr="007C3BBB">
        <w:rPr>
          <w:rFonts w:ascii="Times New Roman" w:eastAsia="Arial" w:hAnsi="Times New Roman" w:cs="Times New Roman"/>
          <w:sz w:val="24"/>
          <w:szCs w:val="24"/>
        </w:rPr>
        <w:t>+370 315 69 007, +370 682 10 050</w:t>
      </w:r>
      <w:r w:rsidRPr="007C3BBB">
        <w:rPr>
          <w:rFonts w:ascii="Times New Roman" w:eastAsia="Arial" w:hAnsi="Times New Roman" w:cs="Times New Roman"/>
          <w:sz w:val="24"/>
          <w:szCs w:val="24"/>
        </w:rPr>
        <w:t xml:space="preserve">, dėl viešojo pirkimo procedūrų – </w:t>
      </w:r>
      <w:r w:rsidR="003D6006" w:rsidRPr="007C3BBB">
        <w:rPr>
          <w:rFonts w:ascii="Times New Roman" w:eastAsia="Arial" w:hAnsi="Times New Roman" w:cs="Times New Roman"/>
          <w:sz w:val="24"/>
          <w:szCs w:val="24"/>
        </w:rPr>
        <w:t>Viešųjų pirkimų</w:t>
      </w:r>
      <w:r w:rsidRPr="007C3BBB">
        <w:rPr>
          <w:rFonts w:ascii="Times New Roman" w:eastAsia="Arial" w:hAnsi="Times New Roman" w:cs="Times New Roman"/>
          <w:sz w:val="24"/>
          <w:szCs w:val="24"/>
        </w:rPr>
        <w:t xml:space="preserve"> skyriaus vyr. specialistė Justina Puleikytė, el. p. </w:t>
      </w:r>
      <w:proofErr w:type="spellStart"/>
      <w:r w:rsidRPr="007C3BBB">
        <w:rPr>
          <w:rFonts w:ascii="Times New Roman" w:eastAsia="Arial" w:hAnsi="Times New Roman" w:cs="Times New Roman"/>
          <w:sz w:val="24"/>
          <w:szCs w:val="24"/>
        </w:rPr>
        <w:t>justina.puleikyte@arsa.lt</w:t>
      </w:r>
      <w:proofErr w:type="spellEnd"/>
      <w:r w:rsidRPr="007C3BB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213A45CC" w:rsidR="008A12BE" w:rsidRPr="00857F9B" w:rsidRDefault="00B41C66" w:rsidP="00857F9B">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8816B6" w:rsidRPr="008816B6">
        <w:rPr>
          <w:rFonts w:ascii="Times New Roman" w:eastAsia="Calibri" w:hAnsi="Times New Roman" w:cs="Times New Roman"/>
          <w:b/>
          <w:sz w:val="24"/>
          <w:szCs w:val="24"/>
        </w:rPr>
        <w:t>Viešojo perspėjimo sirenų ir perspėjimo sirenų sistemos įrengim</w:t>
      </w:r>
      <w:r w:rsidR="008816B6">
        <w:rPr>
          <w:rFonts w:ascii="Times New Roman" w:eastAsia="Calibri" w:hAnsi="Times New Roman" w:cs="Times New Roman"/>
          <w:b/>
          <w:sz w:val="24"/>
          <w:szCs w:val="24"/>
        </w:rPr>
        <w:t>ą</w:t>
      </w:r>
      <w:r w:rsidR="008816B6" w:rsidRPr="008816B6">
        <w:rPr>
          <w:rFonts w:ascii="Times New Roman" w:eastAsia="Calibri" w:hAnsi="Times New Roman" w:cs="Times New Roman"/>
          <w:b/>
          <w:sz w:val="24"/>
          <w:szCs w:val="24"/>
        </w:rPr>
        <w:t xml:space="preserve"> bei montavim</w:t>
      </w:r>
      <w:r w:rsidR="008816B6">
        <w:rPr>
          <w:rFonts w:ascii="Times New Roman" w:eastAsia="Calibri" w:hAnsi="Times New Roman" w:cs="Times New Roman"/>
          <w:b/>
          <w:sz w:val="24"/>
          <w:szCs w:val="24"/>
        </w:rPr>
        <w:t>ą</w:t>
      </w:r>
      <w:r w:rsidR="00857F9B">
        <w:rPr>
          <w:rFonts w:ascii="Times New Roman" w:eastAsia="Calibri" w:hAnsi="Times New Roman" w:cs="Times New Roman"/>
          <w:b/>
          <w:sz w:val="24"/>
          <w:szCs w:val="24"/>
        </w:rPr>
        <w:t xml:space="preserve"> </w:t>
      </w:r>
      <w:r w:rsidR="00857F9B" w:rsidRPr="00857F9B">
        <w:rPr>
          <w:rFonts w:ascii="Times New Roman" w:eastAsia="Calibri" w:hAnsi="Times New Roman" w:cs="Times New Roman"/>
          <w:bCs/>
          <w:sz w:val="24"/>
          <w:szCs w:val="24"/>
        </w:rPr>
        <w:t>(toliau –</w:t>
      </w:r>
      <w:r w:rsidR="00857F9B" w:rsidRPr="00857F9B">
        <w:rPr>
          <w:rFonts w:ascii="Times New Roman" w:hAnsi="Times New Roman" w:cs="Times New Roman"/>
          <w:bCs/>
          <w:sz w:val="24"/>
          <w:szCs w:val="24"/>
        </w:rPr>
        <w:t xml:space="preserve"> prekės</w:t>
      </w:r>
      <w:r w:rsidR="00857F9B" w:rsidRPr="00857F9B">
        <w:rPr>
          <w:rFonts w:ascii="Times New Roman" w:eastAsia="Calibri" w:hAnsi="Times New Roman" w:cs="Times New Roman"/>
          <w:bCs/>
          <w:sz w:val="24"/>
          <w:szCs w:val="24"/>
        </w:rPr>
        <w:t>)</w:t>
      </w:r>
      <w:r w:rsidR="004637C1" w:rsidRPr="00857F9B">
        <w:rPr>
          <w:rFonts w:ascii="Times New Roman" w:eastAsia="Calibri" w:hAnsi="Times New Roman" w:cs="Times New Roman"/>
          <w:bCs/>
          <w:sz w:val="24"/>
          <w:szCs w:val="24"/>
        </w:rPr>
        <w:t>.</w:t>
      </w:r>
      <w:r w:rsidR="004637C1" w:rsidRPr="00857F9B">
        <w:rPr>
          <w:rFonts w:ascii="Times New Roman" w:eastAsia="Calibri" w:hAnsi="Times New Roman" w:cs="Times New Roman"/>
          <w:b/>
          <w:sz w:val="24"/>
          <w:szCs w:val="24"/>
        </w:rPr>
        <w:t xml:space="preserve"> </w:t>
      </w:r>
      <w:r w:rsidRPr="00857F9B">
        <w:rPr>
          <w:rFonts w:ascii="Times New Roman" w:hAnsi="Times New Roman" w:cs="Times New Roman"/>
          <w:sz w:val="24"/>
          <w:szCs w:val="24"/>
        </w:rPr>
        <w:t xml:space="preserve">Reikalavimai pirkimo objektui nustatyti </w:t>
      </w:r>
      <w:r w:rsidR="00704310" w:rsidRPr="00857F9B">
        <w:rPr>
          <w:rFonts w:ascii="Times New Roman" w:hAnsi="Times New Roman" w:cs="Times New Roman"/>
          <w:sz w:val="24"/>
          <w:szCs w:val="24"/>
        </w:rPr>
        <w:t>s</w:t>
      </w:r>
      <w:r w:rsidR="00444CAF" w:rsidRPr="00857F9B">
        <w:rPr>
          <w:rFonts w:ascii="Times New Roman" w:hAnsi="Times New Roman" w:cs="Times New Roman"/>
          <w:sz w:val="24"/>
          <w:szCs w:val="24"/>
        </w:rPr>
        <w:t xml:space="preserve">pecialiųjų </w:t>
      </w:r>
      <w:r w:rsidR="00CE7209" w:rsidRPr="00857F9B">
        <w:rPr>
          <w:rFonts w:ascii="Times New Roman" w:hAnsi="Times New Roman" w:cs="Times New Roman"/>
          <w:sz w:val="24"/>
          <w:szCs w:val="24"/>
        </w:rPr>
        <w:t xml:space="preserve">pirkimo </w:t>
      </w:r>
      <w:r w:rsidR="00444CAF" w:rsidRPr="00857F9B">
        <w:rPr>
          <w:rFonts w:ascii="Times New Roman" w:hAnsi="Times New Roman" w:cs="Times New Roman"/>
          <w:sz w:val="24"/>
          <w:szCs w:val="24"/>
        </w:rPr>
        <w:t xml:space="preserve">sąlygų </w:t>
      </w:r>
      <w:r w:rsidR="001C64EA" w:rsidRPr="00857F9B">
        <w:rPr>
          <w:rFonts w:ascii="Times New Roman" w:hAnsi="Times New Roman" w:cs="Times New Roman"/>
          <w:sz w:val="24"/>
          <w:szCs w:val="24"/>
        </w:rPr>
        <w:t>2</w:t>
      </w:r>
      <w:r w:rsidR="00FA7D78" w:rsidRPr="00857F9B">
        <w:rPr>
          <w:rFonts w:ascii="Times New Roman" w:hAnsi="Times New Roman" w:cs="Times New Roman"/>
          <w:sz w:val="24"/>
          <w:szCs w:val="24"/>
        </w:rPr>
        <w:t xml:space="preserve"> </w:t>
      </w:r>
      <w:r w:rsidR="00444CAF" w:rsidRPr="00857F9B">
        <w:rPr>
          <w:rFonts w:ascii="Times New Roman" w:hAnsi="Times New Roman" w:cs="Times New Roman"/>
          <w:sz w:val="24"/>
          <w:szCs w:val="24"/>
        </w:rPr>
        <w:t>priede</w:t>
      </w:r>
      <w:r w:rsidRPr="00857F9B">
        <w:rPr>
          <w:rFonts w:ascii="Times New Roman" w:hAnsi="Times New Roman" w:cs="Times New Roman"/>
          <w:sz w:val="24"/>
          <w:szCs w:val="24"/>
        </w:rPr>
        <w:t>.</w:t>
      </w:r>
    </w:p>
    <w:p w14:paraId="29DB2CD5" w14:textId="58ABC46F" w:rsidR="00B0047A" w:rsidRPr="00586836" w:rsidRDefault="00B41C66" w:rsidP="00586836">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B0047A">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3B75FF45"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0A36E1" w:rsidRPr="000A36E1">
        <w:rPr>
          <w:rFonts w:ascii="Times New Roman" w:hAnsi="Times New Roman" w:cs="Times New Roman"/>
          <w:sz w:val="24"/>
          <w:szCs w:val="24"/>
        </w:rPr>
        <w:t>Tiekėjams nenustatomi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6072A9" w:rsidRDefault="001767CD" w:rsidP="001767CD">
      <w:pPr>
        <w:tabs>
          <w:tab w:val="left" w:pos="1418"/>
        </w:tabs>
        <w:spacing w:after="0" w:line="20" w:lineRule="atLeast"/>
        <w:ind w:firstLine="567"/>
        <w:jc w:val="both"/>
        <w:rPr>
          <w:rFonts w:ascii="Times New Roman" w:hAnsi="Times New Roman" w:cs="Times New Roman"/>
          <w:sz w:val="24"/>
          <w:szCs w:val="24"/>
        </w:rPr>
      </w:pPr>
      <w:r w:rsidRPr="006072A9">
        <w:rPr>
          <w:rFonts w:ascii="Times New Roman" w:hAnsi="Times New Roman" w:cs="Times New Roman"/>
          <w:iCs/>
          <w:sz w:val="24"/>
          <w:szCs w:val="24"/>
        </w:rPr>
        <w:t>5.1.1.</w:t>
      </w:r>
      <w:r w:rsidRPr="006072A9">
        <w:rPr>
          <w:rFonts w:ascii="Times New Roman" w:hAnsi="Times New Roman" w:cs="Times New Roman"/>
          <w:iCs/>
          <w:sz w:val="24"/>
          <w:szCs w:val="24"/>
        </w:rPr>
        <w:tab/>
      </w:r>
      <w:r w:rsidR="003F0DA7" w:rsidRPr="006072A9">
        <w:rPr>
          <w:rFonts w:ascii="Times New Roman" w:hAnsi="Times New Roman" w:cs="Times New Roman"/>
          <w:sz w:val="24"/>
          <w:szCs w:val="24"/>
        </w:rPr>
        <w:t xml:space="preserve">tiekėjo pasirašytas </w:t>
      </w:r>
      <w:r w:rsidR="005A195F" w:rsidRPr="006072A9">
        <w:rPr>
          <w:rFonts w:ascii="Times New Roman" w:hAnsi="Times New Roman" w:cs="Times New Roman"/>
          <w:sz w:val="24"/>
          <w:szCs w:val="24"/>
        </w:rPr>
        <w:t>p</w:t>
      </w:r>
      <w:r w:rsidR="003F0DA7" w:rsidRPr="006072A9">
        <w:rPr>
          <w:rFonts w:ascii="Times New Roman" w:hAnsi="Times New Roman" w:cs="Times New Roman"/>
          <w:sz w:val="24"/>
          <w:szCs w:val="24"/>
        </w:rPr>
        <w:t xml:space="preserve">asiūlymas, parengtas pagal </w:t>
      </w:r>
      <w:r w:rsidR="007C1C57" w:rsidRPr="006072A9">
        <w:rPr>
          <w:rFonts w:ascii="Times New Roman" w:hAnsi="Times New Roman" w:cs="Times New Roman"/>
          <w:sz w:val="24"/>
          <w:szCs w:val="24"/>
        </w:rPr>
        <w:t>specialiųjų p</w:t>
      </w:r>
      <w:r w:rsidR="00551FA7" w:rsidRPr="006072A9">
        <w:rPr>
          <w:rFonts w:ascii="Times New Roman" w:hAnsi="Times New Roman" w:cs="Times New Roman"/>
          <w:sz w:val="24"/>
          <w:szCs w:val="24"/>
        </w:rPr>
        <w:t xml:space="preserve">irkimo </w:t>
      </w:r>
      <w:r w:rsidR="00476F8C" w:rsidRPr="006072A9">
        <w:rPr>
          <w:rFonts w:ascii="Times New Roman" w:hAnsi="Times New Roman" w:cs="Times New Roman"/>
          <w:sz w:val="24"/>
          <w:szCs w:val="24"/>
        </w:rPr>
        <w:t>sąlygų</w:t>
      </w:r>
      <w:r w:rsidR="00DE5F20" w:rsidRPr="006072A9">
        <w:rPr>
          <w:rFonts w:ascii="Times New Roman" w:hAnsi="Times New Roman" w:cs="Times New Roman"/>
          <w:sz w:val="24"/>
          <w:szCs w:val="24"/>
        </w:rPr>
        <w:t xml:space="preserve"> </w:t>
      </w:r>
      <w:r w:rsidRPr="006072A9">
        <w:rPr>
          <w:rFonts w:ascii="Times New Roman" w:hAnsi="Times New Roman" w:cs="Times New Roman"/>
          <w:sz w:val="24"/>
          <w:szCs w:val="24"/>
          <w:shd w:val="clear" w:color="auto" w:fill="FFFFFF"/>
        </w:rPr>
        <w:t>6</w:t>
      </w:r>
      <w:r w:rsidR="00DE5F20" w:rsidRPr="006072A9">
        <w:rPr>
          <w:rFonts w:ascii="Times New Roman" w:hAnsi="Times New Roman" w:cs="Times New Roman"/>
          <w:sz w:val="24"/>
          <w:szCs w:val="24"/>
          <w:shd w:val="clear" w:color="auto" w:fill="FFFFFF"/>
        </w:rPr>
        <w:t xml:space="preserve"> </w:t>
      </w:r>
      <w:r w:rsidR="00476F8C" w:rsidRPr="006072A9">
        <w:rPr>
          <w:rFonts w:ascii="Times New Roman" w:hAnsi="Times New Roman" w:cs="Times New Roman"/>
          <w:sz w:val="24"/>
          <w:szCs w:val="24"/>
        </w:rPr>
        <w:t xml:space="preserve">priede </w:t>
      </w:r>
      <w:r w:rsidR="003F0DA7" w:rsidRPr="006072A9">
        <w:rPr>
          <w:rFonts w:ascii="Times New Roman" w:hAnsi="Times New Roman" w:cs="Times New Roman"/>
          <w:sz w:val="24"/>
          <w:szCs w:val="24"/>
        </w:rPr>
        <w:t xml:space="preserve">pateiktą </w:t>
      </w:r>
      <w:r w:rsidR="00C35C26" w:rsidRPr="006072A9">
        <w:rPr>
          <w:rFonts w:ascii="Times New Roman" w:hAnsi="Times New Roman" w:cs="Times New Roman"/>
          <w:sz w:val="24"/>
          <w:szCs w:val="24"/>
        </w:rPr>
        <w:t>p</w:t>
      </w:r>
      <w:r w:rsidRPr="006072A9">
        <w:rPr>
          <w:rFonts w:ascii="Times New Roman" w:hAnsi="Times New Roman" w:cs="Times New Roman"/>
          <w:sz w:val="24"/>
          <w:szCs w:val="24"/>
        </w:rPr>
        <w:t>asiūlymo formą;</w:t>
      </w:r>
    </w:p>
    <w:p w14:paraId="0FA238C1" w14:textId="5D680380" w:rsidR="003B1152" w:rsidRDefault="006072A9" w:rsidP="001767CD">
      <w:pPr>
        <w:tabs>
          <w:tab w:val="left" w:pos="1418"/>
        </w:tabs>
        <w:spacing w:after="0" w:line="20" w:lineRule="atLeast"/>
        <w:ind w:firstLine="567"/>
        <w:jc w:val="both"/>
        <w:rPr>
          <w:rFonts w:ascii="Times New Roman" w:hAnsi="Times New Roman" w:cs="Times New Roman"/>
          <w:sz w:val="24"/>
          <w:szCs w:val="24"/>
        </w:rPr>
      </w:pPr>
      <w:r w:rsidRPr="006072A9">
        <w:rPr>
          <w:rFonts w:ascii="Times New Roman" w:hAnsi="Times New Roman" w:cs="Times New Roman"/>
          <w:sz w:val="24"/>
          <w:szCs w:val="24"/>
        </w:rPr>
        <w:t>5</w:t>
      </w:r>
      <w:r w:rsidRPr="006072A9">
        <w:rPr>
          <w:rFonts w:ascii="Times New Roman" w:hAnsi="Times New Roman" w:cs="Times New Roman"/>
          <w:sz w:val="24"/>
          <w:szCs w:val="24"/>
        </w:rPr>
        <w:t>.</w:t>
      </w:r>
      <w:r w:rsidRPr="006072A9">
        <w:rPr>
          <w:rFonts w:ascii="Times New Roman" w:hAnsi="Times New Roman" w:cs="Times New Roman"/>
          <w:sz w:val="24"/>
          <w:szCs w:val="24"/>
        </w:rPr>
        <w:t>1.2.</w:t>
      </w:r>
      <w:r w:rsidRPr="006072A9">
        <w:rPr>
          <w:rFonts w:ascii="Times New Roman" w:hAnsi="Times New Roman" w:cs="Times New Roman"/>
          <w:sz w:val="24"/>
          <w:szCs w:val="24"/>
        </w:rPr>
        <w:t xml:space="preserve">   </w:t>
      </w:r>
      <w:r w:rsidR="003B1152">
        <w:rPr>
          <w:rFonts w:ascii="Times New Roman" w:hAnsi="Times New Roman" w:cs="Times New Roman"/>
          <w:sz w:val="24"/>
          <w:szCs w:val="24"/>
        </w:rPr>
        <w:tab/>
      </w:r>
      <w:r w:rsidRPr="006072A9">
        <w:rPr>
          <w:rFonts w:ascii="Times New Roman" w:hAnsi="Times New Roman" w:cs="Times New Roman"/>
          <w:sz w:val="24"/>
          <w:szCs w:val="24"/>
        </w:rPr>
        <w:t>užpildyta</w:t>
      </w:r>
      <w:r w:rsidR="003B1152">
        <w:rPr>
          <w:rFonts w:ascii="Times New Roman" w:hAnsi="Times New Roman" w:cs="Times New Roman"/>
          <w:sz w:val="24"/>
          <w:szCs w:val="24"/>
        </w:rPr>
        <w:t>s</w:t>
      </w:r>
      <w:r w:rsidRPr="006072A9">
        <w:rPr>
          <w:rFonts w:ascii="Times New Roman" w:hAnsi="Times New Roman" w:cs="Times New Roman"/>
          <w:sz w:val="24"/>
          <w:szCs w:val="24"/>
        </w:rPr>
        <w:t xml:space="preserve"> </w:t>
      </w:r>
      <w:r w:rsidR="003B1152" w:rsidRPr="003B1152">
        <w:rPr>
          <w:rFonts w:ascii="Times New Roman" w:hAnsi="Times New Roman" w:cs="Times New Roman"/>
          <w:sz w:val="24"/>
          <w:szCs w:val="24"/>
        </w:rPr>
        <w:t>pirkimo sąlygų 6.1 priedas „Prekių atitikties reikalavimams lentelė“</w:t>
      </w:r>
      <w:r w:rsidR="003B1152">
        <w:rPr>
          <w:rFonts w:ascii="Times New Roman" w:hAnsi="Times New Roman" w:cs="Times New Roman"/>
          <w:sz w:val="24"/>
          <w:szCs w:val="24"/>
        </w:rPr>
        <w:t>;</w:t>
      </w:r>
    </w:p>
    <w:p w14:paraId="6C68F405" w14:textId="4B94342B"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3</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9C1155" w:rsidRPr="006072A9">
        <w:rPr>
          <w:rFonts w:ascii="Times New Roman" w:hAnsi="Times New Roman" w:cs="Times New Roman"/>
          <w:sz w:val="24"/>
          <w:szCs w:val="24"/>
        </w:rPr>
        <w:t xml:space="preserve">užpildytas EBVPD (specialiųjų pirkimo sąlygų </w:t>
      </w:r>
      <w:r w:rsidRPr="006072A9">
        <w:rPr>
          <w:rFonts w:ascii="Times New Roman" w:hAnsi="Times New Roman" w:cs="Times New Roman"/>
          <w:sz w:val="24"/>
          <w:szCs w:val="24"/>
        </w:rPr>
        <w:t>5</w:t>
      </w:r>
      <w:r w:rsidR="009C1155" w:rsidRPr="006072A9">
        <w:rPr>
          <w:rFonts w:ascii="Times New Roman" w:hAnsi="Times New Roman" w:cs="Times New Roman"/>
          <w:color w:val="00B050"/>
          <w:sz w:val="24"/>
          <w:szCs w:val="24"/>
        </w:rPr>
        <w:t xml:space="preserve"> </w:t>
      </w:r>
      <w:r w:rsidR="009C1155" w:rsidRPr="006072A9">
        <w:rPr>
          <w:rFonts w:ascii="Times New Roman" w:hAnsi="Times New Roman" w:cs="Times New Roman"/>
          <w:sz w:val="24"/>
          <w:szCs w:val="24"/>
        </w:rPr>
        <w:t xml:space="preserve">priedas). </w:t>
      </w:r>
      <w:r w:rsidR="009B0DC1" w:rsidRPr="006072A9">
        <w:rPr>
          <w:rFonts w:ascii="Times New Roman" w:hAnsi="Times New Roman" w:cs="Times New Roman"/>
          <w:sz w:val="24"/>
          <w:szCs w:val="24"/>
        </w:rPr>
        <w:t>Pateikdamas ir pasirašydamas pasiūlymą, tiekėjas patvirtina ir EBVPD tikrumą</w:t>
      </w:r>
      <w:r w:rsidR="009C1155" w:rsidRPr="006072A9">
        <w:rPr>
          <w:rFonts w:ascii="Times New Roman" w:hAnsi="Times New Roman" w:cs="Times New Roman"/>
          <w:sz w:val="24"/>
          <w:szCs w:val="24"/>
        </w:rPr>
        <w:t>;</w:t>
      </w:r>
    </w:p>
    <w:p w14:paraId="6E17D478" w14:textId="27B8DA59"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4</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0C55D6" w:rsidRPr="006072A9">
        <w:rPr>
          <w:rFonts w:ascii="Times New Roman" w:hAnsi="Times New Roman" w:cs="Times New Roman"/>
          <w:sz w:val="24"/>
          <w:szCs w:val="24"/>
        </w:rPr>
        <w:t xml:space="preserve">jungtinės veiklos sutarties kopija (jeigu </w:t>
      </w:r>
      <w:r w:rsidR="00C35C26" w:rsidRPr="006072A9">
        <w:rPr>
          <w:rFonts w:ascii="Times New Roman" w:hAnsi="Times New Roman" w:cs="Times New Roman"/>
          <w:sz w:val="24"/>
          <w:szCs w:val="24"/>
        </w:rPr>
        <w:t>p</w:t>
      </w:r>
      <w:r w:rsidR="000C55D6" w:rsidRPr="006072A9">
        <w:rPr>
          <w:rFonts w:ascii="Times New Roman" w:hAnsi="Times New Roman" w:cs="Times New Roman"/>
          <w:sz w:val="24"/>
          <w:szCs w:val="24"/>
        </w:rPr>
        <w:t>irkime dalyvauja ūkio subjektų grupė jungtinės veiklos sutarties pagrindu)</w:t>
      </w:r>
      <w:r w:rsidR="007C1C57" w:rsidRPr="006072A9">
        <w:rPr>
          <w:rFonts w:ascii="Times New Roman" w:hAnsi="Times New Roman" w:cs="Times New Roman"/>
          <w:sz w:val="24"/>
          <w:szCs w:val="24"/>
        </w:rPr>
        <w:t>;</w:t>
      </w:r>
    </w:p>
    <w:p w14:paraId="0D0B114F" w14:textId="238D1D86"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5</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E01226" w:rsidRPr="006072A9">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6072A9">
        <w:rPr>
          <w:rFonts w:ascii="Times New Roman" w:hAnsi="Times New Roman" w:cs="Times New Roman"/>
          <w:sz w:val="24"/>
          <w:szCs w:val="24"/>
        </w:rPr>
        <w:t>;</w:t>
      </w:r>
    </w:p>
    <w:p w14:paraId="2B6AC07B" w14:textId="119D9DA7"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6</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212F68" w:rsidRPr="006072A9">
        <w:rPr>
          <w:rFonts w:ascii="Times New Roman" w:hAnsi="Times New Roman" w:cs="Times New Roman"/>
          <w:sz w:val="24"/>
          <w:szCs w:val="24"/>
        </w:rPr>
        <w:t>p</w:t>
      </w:r>
      <w:r w:rsidR="006D0EC0" w:rsidRPr="006072A9">
        <w:rPr>
          <w:rFonts w:ascii="Times New Roman" w:hAnsi="Times New Roman" w:cs="Times New Roman"/>
          <w:sz w:val="24"/>
          <w:szCs w:val="24"/>
        </w:rPr>
        <w:t>asiūlymo galiojimą užtikrinantis dokumentas;</w:t>
      </w:r>
    </w:p>
    <w:p w14:paraId="03ACB19E" w14:textId="64CA4299"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7</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450415" w:rsidRPr="006072A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A4ADC9C"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8</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450415" w:rsidRPr="006072A9">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6072A9">
        <w:rPr>
          <w:rFonts w:ascii="Times New Roman" w:hAnsi="Times New Roman" w:cs="Times New Roman"/>
          <w:sz w:val="24"/>
          <w:szCs w:val="24"/>
        </w:rPr>
        <w:t>p</w:t>
      </w:r>
      <w:r w:rsidR="00450415" w:rsidRPr="006072A9">
        <w:rPr>
          <w:rFonts w:ascii="Times New Roman" w:hAnsi="Times New Roman" w:cs="Times New Roman"/>
          <w:sz w:val="24"/>
          <w:szCs w:val="24"/>
        </w:rPr>
        <w:t>irkime;</w:t>
      </w:r>
    </w:p>
    <w:p w14:paraId="0631053C" w14:textId="51428DFD"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9</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450415" w:rsidRPr="006072A9">
        <w:rPr>
          <w:rFonts w:ascii="Times New Roman" w:hAnsi="Times New Roman" w:cs="Times New Roman"/>
          <w:sz w:val="24"/>
          <w:szCs w:val="24"/>
        </w:rPr>
        <w:t xml:space="preserve">dokumentai, patvirtinantys, kad ūkio subjektas, kurio pajėgumais tiekėjas remiasi, atsižvelgdamas į specialiųjų pirkimo sąlygų </w:t>
      </w:r>
      <w:r w:rsidRPr="006072A9">
        <w:rPr>
          <w:rFonts w:ascii="Times New Roman" w:hAnsi="Times New Roman" w:cs="Times New Roman"/>
          <w:sz w:val="24"/>
          <w:szCs w:val="24"/>
        </w:rPr>
        <w:t>4</w:t>
      </w:r>
      <w:r w:rsidR="00450415" w:rsidRPr="006072A9">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5F2799">
        <w:rPr>
          <w:rFonts w:ascii="Times New Roman" w:hAnsi="Times New Roman" w:cs="Times New Roman"/>
          <w:sz w:val="24"/>
          <w:szCs w:val="24"/>
        </w:rPr>
        <w:t>;</w:t>
      </w:r>
    </w:p>
    <w:p w14:paraId="29EB8C25" w14:textId="0AB8B1B5" w:rsidR="005F2799" w:rsidRPr="005F2799" w:rsidRDefault="005F2799" w:rsidP="005F2799">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Pr>
          <w:rFonts w:ascii="Times New Roman" w:hAnsi="Times New Roman" w:cs="Times New Roman"/>
          <w:sz w:val="24"/>
          <w:szCs w:val="24"/>
        </w:rPr>
        <w:t>10</w:t>
      </w:r>
      <w:r w:rsidRPr="00DE4E50">
        <w:rPr>
          <w:rFonts w:ascii="Times New Roman" w:hAnsi="Times New Roman" w:cs="Times New Roman"/>
          <w:sz w:val="24"/>
          <w:szCs w:val="24"/>
        </w:rPr>
        <w:t>.</w:t>
      </w:r>
      <w:r w:rsidRPr="00DE4E50">
        <w:rPr>
          <w:rFonts w:ascii="Times New Roman" w:hAnsi="Times New Roman" w:cs="Times New Roman"/>
          <w:sz w:val="24"/>
          <w:szCs w:val="24"/>
        </w:rPr>
        <w:tab/>
      </w:r>
      <w:r w:rsidRPr="007D6FEB">
        <w:rPr>
          <w:rFonts w:ascii="Times New Roman" w:hAnsi="Times New Roman" w:cs="Times New Roman"/>
          <w:sz w:val="24"/>
          <w:szCs w:val="24"/>
        </w:rPr>
        <w:t>dokumentai, pagrindžiantys siūlomo pirkimo objekto atitikimą pirkimo dokumentų techninei specifikacijai (jei reikalaujama prie pirkimo dokumentų pridedamoje pasiūlymo formoje ir (arba) techninėje specifikacijoje)</w:t>
      </w:r>
      <w:r w:rsidRPr="007D6FEB">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lastRenderedPageBreak/>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319D0840" w14:textId="1CE14EEF" w:rsidR="00BA3113" w:rsidRDefault="00F05CE9" w:rsidP="00BA3113">
      <w:pPr>
        <w:tabs>
          <w:tab w:val="left" w:pos="1418"/>
        </w:tabs>
        <w:spacing w:after="0" w:line="240" w:lineRule="auto"/>
        <w:ind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ED6888">
        <w:rPr>
          <w:rFonts w:ascii="Times New Roman" w:hAnsi="Times New Roman" w:cs="Times New Roman"/>
          <w:sz w:val="24"/>
          <w:szCs w:val="24"/>
        </w:rPr>
        <w:t>6.1</w:t>
      </w:r>
      <w:r w:rsidR="00BA3113" w:rsidRPr="00ED6888">
        <w:rPr>
          <w:rFonts w:ascii="Times New Roman" w:hAnsi="Times New Roman" w:cs="Times New Roman"/>
          <w:sz w:val="24"/>
          <w:szCs w:val="24"/>
        </w:rPr>
        <w:t xml:space="preserve">. </w:t>
      </w:r>
      <w:r w:rsidRPr="00ED688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702067A"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1F60BD36" w14:textId="7E4813BF" w:rsidR="001B1BCE" w:rsidRPr="00ED6888" w:rsidRDefault="009C5F9D" w:rsidP="001B1BCE">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1B1BC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B1BCE" w:rsidRPr="00ED6888">
        <w:rPr>
          <w:rFonts w:ascii="Times New Roman" w:eastAsiaTheme="minorHAnsi" w:hAnsi="Times New Roman" w:cs="Times New Roman"/>
          <w:bCs/>
          <w:sz w:val="24"/>
          <w:szCs w:val="24"/>
        </w:rPr>
        <w:t>Pirkimui skirta maksimali lėšų suma</w:t>
      </w:r>
      <w:r w:rsidR="00C74ECD" w:rsidRPr="00ED6888">
        <w:rPr>
          <w:rFonts w:ascii="Times New Roman" w:eastAsiaTheme="minorHAnsi" w:hAnsi="Times New Roman" w:cs="Times New Roman"/>
          <w:bCs/>
          <w:sz w:val="24"/>
          <w:szCs w:val="24"/>
        </w:rPr>
        <w:t>:</w:t>
      </w:r>
      <w:r w:rsidR="00ED6888" w:rsidRPr="00ED6888">
        <w:rPr>
          <w:rFonts w:ascii="Times New Roman" w:eastAsiaTheme="minorHAnsi" w:hAnsi="Times New Roman" w:cs="Times New Roman"/>
          <w:bCs/>
          <w:sz w:val="24"/>
          <w:szCs w:val="24"/>
        </w:rPr>
        <w:t xml:space="preserve"> </w:t>
      </w:r>
      <w:r w:rsidR="00ED6888" w:rsidRPr="00ED6888">
        <w:rPr>
          <w:rFonts w:ascii="Times New Roman" w:eastAsiaTheme="minorHAnsi" w:hAnsi="Times New Roman" w:cs="Times New Roman"/>
          <w:bCs/>
          <w:sz w:val="24"/>
          <w:szCs w:val="24"/>
        </w:rPr>
        <w:t>94</w:t>
      </w:r>
      <w:r w:rsidR="00ED6888" w:rsidRPr="00ED6888">
        <w:rPr>
          <w:rFonts w:ascii="Times New Roman" w:eastAsiaTheme="minorHAnsi" w:hAnsi="Times New Roman" w:cs="Times New Roman"/>
          <w:bCs/>
          <w:sz w:val="24"/>
          <w:szCs w:val="24"/>
        </w:rPr>
        <w:t> </w:t>
      </w:r>
      <w:r w:rsidR="00ED6888" w:rsidRPr="00ED6888">
        <w:rPr>
          <w:rFonts w:ascii="Times New Roman" w:eastAsiaTheme="minorHAnsi" w:hAnsi="Times New Roman" w:cs="Times New Roman"/>
          <w:bCs/>
          <w:sz w:val="24"/>
          <w:szCs w:val="24"/>
        </w:rPr>
        <w:t>214</w:t>
      </w:r>
      <w:r w:rsidR="00ED6888" w:rsidRPr="00ED6888">
        <w:rPr>
          <w:rFonts w:ascii="Times New Roman" w:eastAsiaTheme="minorHAnsi" w:hAnsi="Times New Roman" w:cs="Times New Roman"/>
          <w:bCs/>
          <w:sz w:val="24"/>
          <w:szCs w:val="24"/>
        </w:rPr>
        <w:t>,</w:t>
      </w:r>
      <w:r w:rsidR="00ED6888" w:rsidRPr="00ED6888">
        <w:rPr>
          <w:rFonts w:ascii="Times New Roman" w:eastAsiaTheme="minorHAnsi" w:hAnsi="Times New Roman" w:cs="Times New Roman"/>
          <w:bCs/>
          <w:sz w:val="24"/>
          <w:szCs w:val="24"/>
        </w:rPr>
        <w:t>88</w:t>
      </w:r>
      <w:r w:rsidR="00ED6888" w:rsidRPr="00ED6888">
        <w:rPr>
          <w:rFonts w:ascii="Times New Roman" w:eastAsiaTheme="minorHAnsi" w:hAnsi="Times New Roman" w:cs="Times New Roman"/>
          <w:bCs/>
          <w:sz w:val="24"/>
          <w:szCs w:val="24"/>
        </w:rPr>
        <w:t xml:space="preserve"> Eur be PVM (</w:t>
      </w:r>
      <w:r w:rsidR="00ED6888" w:rsidRPr="00ED6888">
        <w:rPr>
          <w:rFonts w:ascii="Times New Roman" w:eastAsiaTheme="minorHAnsi" w:hAnsi="Times New Roman" w:cs="Times New Roman"/>
          <w:bCs/>
          <w:sz w:val="24"/>
          <w:szCs w:val="24"/>
        </w:rPr>
        <w:t>114</w:t>
      </w:r>
      <w:r w:rsidR="00ED6888" w:rsidRPr="00ED6888">
        <w:rPr>
          <w:rFonts w:ascii="Times New Roman" w:eastAsiaTheme="minorHAnsi" w:hAnsi="Times New Roman" w:cs="Times New Roman"/>
          <w:bCs/>
          <w:sz w:val="24"/>
          <w:szCs w:val="24"/>
        </w:rPr>
        <w:t> </w:t>
      </w:r>
      <w:r w:rsidR="00ED6888" w:rsidRPr="00ED6888">
        <w:rPr>
          <w:rFonts w:ascii="Times New Roman" w:eastAsiaTheme="minorHAnsi" w:hAnsi="Times New Roman" w:cs="Times New Roman"/>
          <w:bCs/>
          <w:sz w:val="24"/>
          <w:szCs w:val="24"/>
        </w:rPr>
        <w:t>000</w:t>
      </w:r>
      <w:r w:rsidR="00ED6888" w:rsidRPr="00ED6888">
        <w:rPr>
          <w:rFonts w:ascii="Times New Roman" w:eastAsiaTheme="minorHAnsi" w:hAnsi="Times New Roman" w:cs="Times New Roman"/>
          <w:bCs/>
          <w:sz w:val="24"/>
          <w:szCs w:val="24"/>
        </w:rPr>
        <w:t>,</w:t>
      </w:r>
      <w:r w:rsidR="00ED6888" w:rsidRPr="00ED6888">
        <w:rPr>
          <w:rFonts w:ascii="Times New Roman" w:eastAsiaTheme="minorHAnsi" w:hAnsi="Times New Roman" w:cs="Times New Roman"/>
          <w:bCs/>
          <w:sz w:val="24"/>
          <w:szCs w:val="24"/>
        </w:rPr>
        <w:t>00</w:t>
      </w:r>
      <w:r w:rsidR="00ED6888" w:rsidRPr="00ED6888">
        <w:rPr>
          <w:rFonts w:ascii="Times New Roman" w:eastAsiaTheme="minorHAnsi" w:hAnsi="Times New Roman" w:cs="Times New Roman"/>
          <w:bCs/>
          <w:sz w:val="24"/>
          <w:szCs w:val="24"/>
        </w:rPr>
        <w:t xml:space="preserve"> Eur su PVM).</w:t>
      </w:r>
    </w:p>
    <w:p w14:paraId="3EA2D8C4" w14:textId="5D4779A3" w:rsidR="009C5F9D" w:rsidRPr="001B1BCE" w:rsidRDefault="009C5F9D" w:rsidP="00F42384">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1B1BCE">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76329EB7" w14:textId="5258CAAA" w:rsidR="00C8431E" w:rsidRPr="00C8431E" w:rsidRDefault="00C8431E" w:rsidP="00C8431E">
      <w:pPr>
        <w:pStyle w:val="Antrat1"/>
        <w:numPr>
          <w:ilvl w:val="0"/>
          <w:numId w:val="5"/>
        </w:numPr>
        <w:tabs>
          <w:tab w:val="left" w:pos="1418"/>
        </w:tabs>
        <w:spacing w:line="20" w:lineRule="atLeast"/>
        <w:ind w:left="0" w:firstLine="567"/>
        <w:contextualSpacing/>
        <w:rPr>
          <w:rFonts w:ascii="Times New Roman" w:hAnsi="Times New Roman" w:cs="Times New Roman"/>
          <w:b/>
          <w:sz w:val="28"/>
          <w:szCs w:val="28"/>
        </w:rPr>
      </w:pPr>
      <w:r w:rsidRPr="00C8431E">
        <w:rPr>
          <w:rFonts w:ascii="Times New Roman" w:hAnsi="Times New Roman" w:cs="Times New Roman"/>
          <w:b/>
          <w:sz w:val="24"/>
          <w:szCs w:val="24"/>
        </w:rPr>
        <w:t>Reikalavimai, susiję su nacionaliniu saugumu</w:t>
      </w:r>
    </w:p>
    <w:p w14:paraId="0EFFBB29" w14:textId="77777777" w:rsidR="00C8431E" w:rsidRPr="00C8431E" w:rsidRDefault="00C8431E" w:rsidP="00C8431E">
      <w:pPr>
        <w:spacing w:after="0" w:line="240" w:lineRule="auto"/>
        <w:ind w:left="284" w:hanging="284"/>
        <w:jc w:val="both"/>
        <w:rPr>
          <w:rFonts w:cstheme="minorHAnsi"/>
          <w:color w:val="000000" w:themeColor="text1"/>
        </w:rPr>
      </w:pPr>
    </w:p>
    <w:p w14:paraId="647E43ED" w14:textId="77777777" w:rsidR="009A48C4" w:rsidRDefault="00BF1F78" w:rsidP="009A48C4">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9A48C4">
        <w:rPr>
          <w:rFonts w:ascii="Times New Roman" w:hAnsi="Times New Roman" w:cs="Times New Roman"/>
          <w:color w:val="000000" w:themeColor="text1"/>
          <w:sz w:val="24"/>
          <w:szCs w:val="24"/>
        </w:rPr>
        <w:lastRenderedPageBreak/>
        <w:t>10.1.</w:t>
      </w:r>
      <w:r w:rsidRPr="009A48C4">
        <w:rPr>
          <w:rFonts w:ascii="Times New Roman" w:hAnsi="Times New Roman" w:cs="Times New Roman"/>
          <w:color w:val="000000" w:themeColor="text1"/>
          <w:sz w:val="24"/>
          <w:szCs w:val="24"/>
        </w:rPr>
        <w:tab/>
      </w:r>
      <w:r w:rsidRPr="00BF1F78">
        <w:rPr>
          <w:rFonts w:ascii="Times New Roman" w:hAnsi="Times New Roman" w:cs="Times New Roman"/>
          <w:color w:val="000000" w:themeColor="text1"/>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2C82889" w14:textId="77777777" w:rsidR="009A48C4" w:rsidRDefault="00BF1F78" w:rsidP="009A48C4">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9A48C4">
        <w:rPr>
          <w:rFonts w:ascii="Times New Roman" w:hAnsi="Times New Roman" w:cs="Times New Roman"/>
          <w:color w:val="000000" w:themeColor="text1"/>
          <w:sz w:val="24"/>
          <w:szCs w:val="24"/>
        </w:rPr>
        <w:t>10.2.</w:t>
      </w:r>
      <w:r w:rsidRPr="009A48C4">
        <w:rPr>
          <w:rFonts w:ascii="Times New Roman" w:hAnsi="Times New Roman" w:cs="Times New Roman"/>
          <w:color w:val="000000" w:themeColor="text1"/>
          <w:sz w:val="24"/>
          <w:szCs w:val="24"/>
        </w:rPr>
        <w:tab/>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w:t>
      </w:r>
      <w:r w:rsidRPr="00BF1F78">
        <w:footnoteReference w:id="2"/>
      </w:r>
      <w:r w:rsidR="00A67C4F" w:rsidRPr="009A48C4">
        <w:rPr>
          <w:rFonts w:ascii="Times New Roman" w:hAnsi="Times New Roman" w:cs="Times New Roman"/>
          <w:color w:val="000000" w:themeColor="text1"/>
          <w:sz w:val="24"/>
          <w:szCs w:val="24"/>
        </w:rPr>
        <w:t xml:space="preserve"> (pirkimo specialiųjų sąlygų 8 priedą)</w:t>
      </w:r>
      <w:r w:rsidRPr="009A48C4">
        <w:rPr>
          <w:rFonts w:ascii="Times New Roman" w:hAnsi="Times New Roman" w:cs="Times New Roman"/>
          <w:color w:val="000000" w:themeColor="text1"/>
          <w:sz w:val="24"/>
          <w:szCs w:val="24"/>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00F8773C" w:rsidRPr="009A48C4">
        <w:rPr>
          <w:rFonts w:ascii="Times New Roman" w:hAnsi="Times New Roman" w:cs="Times New Roman"/>
          <w:color w:val="000000" w:themeColor="text1"/>
          <w:sz w:val="24"/>
          <w:szCs w:val="24"/>
        </w:rPr>
        <w:t xml:space="preserve"> Perkančioji organizacija iš ekonomiškai naudingiausią pasiūlymą pateikusio tiekėjo reikalaus užpildyti pirkimo</w:t>
      </w:r>
      <w:r w:rsidR="00C40958" w:rsidRPr="009A48C4">
        <w:rPr>
          <w:rFonts w:ascii="Times New Roman" w:hAnsi="Times New Roman" w:cs="Times New Roman"/>
          <w:color w:val="000000" w:themeColor="text1"/>
          <w:sz w:val="24"/>
          <w:szCs w:val="24"/>
        </w:rPr>
        <w:t xml:space="preserve"> specialiųjų</w:t>
      </w:r>
      <w:r w:rsidR="00F8773C" w:rsidRPr="009A48C4">
        <w:rPr>
          <w:rFonts w:ascii="Times New Roman" w:hAnsi="Times New Roman" w:cs="Times New Roman"/>
          <w:color w:val="000000" w:themeColor="text1"/>
          <w:sz w:val="24"/>
          <w:szCs w:val="24"/>
        </w:rPr>
        <w:t xml:space="preserve"> sąlygų 9 priede pateiktas lenteles ir pateikti nurodytus dokumentus. Perkančioji organizacija bet kuriuo pirkimo procedūros metu turi teisę pareikalauti dalyvių pateikti visus ar dalį dokumentų, nurodytų VPĮ 39 straipsnio 3 dalyje.</w:t>
      </w:r>
    </w:p>
    <w:p w14:paraId="6F415633" w14:textId="77777777" w:rsidR="009A48C4" w:rsidRDefault="00BF1F78" w:rsidP="009A48C4">
      <w:pPr>
        <w:pStyle w:val="Sraopastraipa"/>
        <w:tabs>
          <w:tab w:val="left" w:pos="1418"/>
        </w:tabs>
        <w:spacing w:after="0" w:line="240" w:lineRule="auto"/>
        <w:ind w:left="0" w:firstLine="567"/>
        <w:jc w:val="both"/>
        <w:rPr>
          <w:rFonts w:ascii="Times New Roman" w:hAnsi="Times New Roman" w:cs="Times New Roman"/>
          <w:i/>
          <w:iCs/>
          <w:color w:val="000000" w:themeColor="text1"/>
          <w:sz w:val="24"/>
          <w:szCs w:val="24"/>
        </w:rPr>
      </w:pPr>
      <w:r w:rsidRPr="009A48C4">
        <w:rPr>
          <w:rFonts w:ascii="Times New Roman" w:hAnsi="Times New Roman" w:cs="Times New Roman"/>
          <w:i/>
          <w:iCs/>
          <w:color w:val="000000" w:themeColor="text1"/>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1913DF6" w14:textId="77777777" w:rsidR="009A48C4" w:rsidRDefault="009A48C4" w:rsidP="009A48C4">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9A48C4">
        <w:rPr>
          <w:rFonts w:ascii="Times New Roman" w:hAnsi="Times New Roman" w:cs="Times New Roman"/>
          <w:color w:val="000000" w:themeColor="text1"/>
          <w:sz w:val="24"/>
          <w:szCs w:val="24"/>
        </w:rPr>
        <w:t>10.3.</w:t>
      </w:r>
      <w:r w:rsidRPr="009A48C4">
        <w:rPr>
          <w:rFonts w:ascii="Times New Roman" w:hAnsi="Times New Roman" w:cs="Times New Roman"/>
          <w:color w:val="000000" w:themeColor="text1"/>
          <w:sz w:val="24"/>
          <w:szCs w:val="24"/>
        </w:rPr>
        <w:tab/>
      </w:r>
      <w:r w:rsidR="00BF1F78" w:rsidRPr="009A48C4">
        <w:rPr>
          <w:rFonts w:ascii="Times New Roman" w:hAnsi="Times New Roman" w:cs="Times New Roman"/>
          <w:color w:val="000000" w:themeColor="text1"/>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BF1F78" w:rsidRPr="00BF1F78">
        <w:footnoteReference w:id="3"/>
      </w:r>
      <w:r w:rsidRPr="009A48C4">
        <w:rPr>
          <w:rFonts w:ascii="Times New Roman" w:hAnsi="Times New Roman" w:cs="Times New Roman"/>
          <w:color w:val="000000" w:themeColor="text1"/>
          <w:sz w:val="24"/>
          <w:szCs w:val="24"/>
        </w:rPr>
        <w:t xml:space="preserve"> (pirkimo specialiųjų sąlygų 8 priedą)</w:t>
      </w:r>
      <w:r w:rsidR="00BF1F78" w:rsidRPr="009A48C4">
        <w:rPr>
          <w:rFonts w:ascii="Times New Roman" w:hAnsi="Times New Roman" w:cs="Times New Roman"/>
          <w:color w:val="000000" w:themeColor="text1"/>
          <w:sz w:val="24"/>
          <w:szCs w:val="24"/>
        </w:rPr>
        <w:t>. Perkančioji organizacija iš ekonomiškai naudingiausią pasiūlymą pateikusio tiekėjo reikalaus pateikti vieną (esant poreikiui – kelis) VPĮ 51 straipsnio 12 dalyje numatytą dokumentą.</w:t>
      </w:r>
    </w:p>
    <w:p w14:paraId="49403003" w14:textId="79461C14" w:rsidR="001C7BDA" w:rsidRPr="009A48C4" w:rsidRDefault="00BF1F78" w:rsidP="009A48C4">
      <w:pPr>
        <w:pStyle w:val="Sraopastraipa"/>
        <w:tabs>
          <w:tab w:val="left" w:pos="1418"/>
        </w:tabs>
        <w:spacing w:after="0" w:line="240" w:lineRule="auto"/>
        <w:ind w:left="0" w:firstLine="567"/>
        <w:jc w:val="both"/>
        <w:rPr>
          <w:rFonts w:ascii="Times New Roman" w:hAnsi="Times New Roman" w:cs="Times New Roman"/>
          <w:i/>
          <w:iCs/>
          <w:color w:val="000000" w:themeColor="text1"/>
          <w:sz w:val="24"/>
          <w:szCs w:val="24"/>
        </w:rPr>
      </w:pPr>
      <w:r w:rsidRPr="009A48C4">
        <w:rPr>
          <w:rFonts w:ascii="Times New Roman" w:hAnsi="Times New Roman" w:cs="Times New Roman"/>
          <w:i/>
          <w:iCs/>
          <w:color w:val="000000" w:themeColor="text1"/>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2471189" w14:textId="77777777" w:rsidR="00BF1F78" w:rsidRDefault="00BF1F78" w:rsidP="00C8431E">
      <w:pPr>
        <w:tabs>
          <w:tab w:val="left" w:pos="1276"/>
        </w:tabs>
        <w:spacing w:after="0" w:line="240" w:lineRule="auto"/>
        <w:ind w:firstLine="709"/>
        <w:contextualSpacing/>
        <w:jc w:val="both"/>
        <w:rPr>
          <w:rFonts w:ascii="Times New Roman" w:hAnsi="Times New Roman" w:cs="Times New Roman"/>
          <w:color w:val="000000" w:themeColor="text1"/>
          <w:sz w:val="24"/>
          <w:szCs w:val="24"/>
        </w:rPr>
      </w:pPr>
    </w:p>
    <w:p w14:paraId="031FB12C" w14:textId="77777777" w:rsidR="009A48C4" w:rsidRDefault="009A48C4">
      <w:pPr>
        <w:rPr>
          <w:rFonts w:ascii="Times New Roman" w:hAnsi="Times New Roman" w:cs="Times New Roman"/>
          <w:sz w:val="24"/>
          <w:szCs w:val="24"/>
        </w:rPr>
      </w:pPr>
      <w:bookmarkStart w:id="39" w:name="_Toc194312873"/>
      <w:r>
        <w:rPr>
          <w:rFonts w:ascii="Times New Roman" w:hAnsi="Times New Roman" w:cs="Times New Roman"/>
          <w:sz w:val="24"/>
          <w:szCs w:val="24"/>
        </w:rPr>
        <w:br w:type="page"/>
      </w:r>
    </w:p>
    <w:p w14:paraId="72388AE0" w14:textId="3C32C797" w:rsidR="000C1CAB" w:rsidRPr="00DE4E50" w:rsidRDefault="000C1CAB" w:rsidP="0013292C">
      <w:pPr>
        <w:jc w:val="right"/>
        <w:rPr>
          <w:rFonts w:ascii="Times New Roman" w:hAnsi="Times New Roman" w:cs="Times New Roman"/>
          <w:sz w:val="24"/>
          <w:szCs w:val="24"/>
        </w:rPr>
      </w:pPr>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18D41332"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 xml:space="preserve">Techninė </w:t>
      </w:r>
      <w:r w:rsidR="00BD7083">
        <w:rPr>
          <w:rFonts w:ascii="Times New Roman" w:eastAsia="Calibri" w:hAnsi="Times New Roman" w:cs="Times New Roman"/>
          <w:color w:val="auto"/>
          <w:sz w:val="24"/>
          <w:szCs w:val="24"/>
        </w:rPr>
        <w:t>specifikacija</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0EE8FBE9"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 xml:space="preserve">Techninė </w:t>
      </w:r>
      <w:r w:rsidR="00BD7083">
        <w:rPr>
          <w:rFonts w:ascii="Times New Roman" w:eastAsia="Calibri" w:hAnsi="Times New Roman" w:cs="Times New Roman"/>
          <w:sz w:val="24"/>
          <w:szCs w:val="24"/>
          <w:lang w:eastAsia="en-US"/>
        </w:rPr>
        <w:t>specifikacija</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5"/>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6"/>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3C586002" w14:textId="77777777" w:rsidR="003D6759" w:rsidRPr="003D6759" w:rsidRDefault="003D6759" w:rsidP="003D6759">
      <w:pPr>
        <w:numPr>
          <w:ilvl w:val="0"/>
          <w:numId w:val="3"/>
        </w:numPr>
        <w:tabs>
          <w:tab w:val="left" w:pos="567"/>
        </w:tabs>
        <w:spacing w:after="0" w:line="300" w:lineRule="auto"/>
        <w:ind w:left="0" w:firstLine="142"/>
        <w:contextualSpacing/>
        <w:jc w:val="both"/>
        <w:rPr>
          <w:rFonts w:ascii="Times New Roman" w:eastAsiaTheme="minorHAnsi" w:hAnsi="Times New Roman" w:cs="Times New Roman"/>
          <w:sz w:val="24"/>
          <w:szCs w:val="24"/>
          <w:lang w:eastAsia="en-US"/>
        </w:rPr>
      </w:pPr>
      <w:r w:rsidRPr="003D6759">
        <w:rPr>
          <w:rFonts w:ascii="Times New Roman" w:eastAsiaTheme="minorHAnsi" w:hAnsi="Times New Roman" w:cs="Times New Roman"/>
          <w:sz w:val="24"/>
          <w:szCs w:val="24"/>
          <w:lang w:eastAsia="en-US"/>
        </w:rPr>
        <w:t>Tiekėjų kvalifikacijos reikalavimai: netaikoma.</w:t>
      </w:r>
      <w:r w:rsidRPr="003D6759">
        <w:t xml:space="preserve"> </w:t>
      </w:r>
      <w:r w:rsidRPr="003D675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567F7A8" w14:textId="77777777" w:rsidR="003D6759" w:rsidRPr="003D6759" w:rsidRDefault="003D6759" w:rsidP="003D6759">
      <w:pPr>
        <w:tabs>
          <w:tab w:val="left" w:pos="567"/>
        </w:tabs>
        <w:ind w:left="142"/>
        <w:contextualSpacing/>
        <w:jc w:val="both"/>
        <w:rPr>
          <w:rFonts w:ascii="Times New Roman" w:eastAsiaTheme="minorHAnsi" w:hAnsi="Times New Roman" w:cs="Times New Roman"/>
          <w:sz w:val="24"/>
          <w:szCs w:val="24"/>
          <w:lang w:eastAsia="en-US"/>
        </w:rPr>
      </w:pPr>
      <w:r w:rsidRPr="003D6759">
        <w:rPr>
          <w:rFonts w:ascii="Times New Roman" w:eastAsia="Calibri" w:hAnsi="Times New Roman" w:cs="Times New Roman"/>
          <w:sz w:val="24"/>
          <w:szCs w:val="24"/>
          <w:lang w:eastAsia="en-US"/>
        </w:rPr>
        <w:t>2.</w:t>
      </w:r>
      <w:r w:rsidRPr="003D6759">
        <w:rPr>
          <w:rFonts w:ascii="Times New Roman" w:eastAsia="Calibri" w:hAnsi="Times New Roman" w:cs="Times New Roman"/>
          <w:sz w:val="24"/>
          <w:szCs w:val="24"/>
          <w:lang w:eastAsia="en-US"/>
        </w:rPr>
        <w:tab/>
        <w:t>Perkančioji organizacija nereikalauja, kad tiekėjai laikytųsi kokybės vadybos sistemos ir (arba) aplinkos apsaugos vadybos sistemos standartų.</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64105AEB" w14:textId="204B28CB" w:rsidR="00DA1032" w:rsidRPr="009235EA" w:rsidRDefault="00D006C1"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39CB23A8" w14:textId="31E695DD" w:rsidR="005652CB" w:rsidRPr="00DE4E50" w:rsidRDefault="005652CB" w:rsidP="005652CB">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8</w:t>
      </w:r>
      <w:r w:rsidRPr="00DE4E50">
        <w:rPr>
          <w:rFonts w:ascii="Times New Roman" w:hAnsi="Times New Roman" w:cs="Times New Roman"/>
          <w:color w:val="auto"/>
          <w:sz w:val="24"/>
          <w:szCs w:val="24"/>
        </w:rPr>
        <w:t xml:space="preserve"> priedas </w:t>
      </w:r>
      <w:r w:rsidRPr="00A351FF">
        <w:rPr>
          <w:rFonts w:ascii="Times New Roman" w:eastAsiaTheme="minorEastAsia" w:hAnsi="Times New Roman" w:cs="Times New Roman"/>
          <w:color w:val="auto"/>
          <w:sz w:val="24"/>
          <w:szCs w:val="24"/>
        </w:rPr>
        <w:t>„</w:t>
      </w:r>
      <w:r w:rsidR="00A351FF" w:rsidRPr="00A351FF">
        <w:rPr>
          <w:rFonts w:ascii="Times New Roman" w:eastAsiaTheme="minorEastAsia" w:hAnsi="Times New Roman" w:cs="Times New Roman"/>
          <w:color w:val="auto"/>
          <w:sz w:val="24"/>
          <w:szCs w:val="24"/>
        </w:rPr>
        <w:t>Nacionalinio saugumo reikalavimų atitikties deklaracijos tipinė forma</w:t>
      </w:r>
      <w:r w:rsidRPr="00A351FF">
        <w:rPr>
          <w:rFonts w:ascii="Times New Roman" w:eastAsiaTheme="minorEastAsia" w:hAnsi="Times New Roman" w:cs="Times New Roman"/>
          <w:color w:val="auto"/>
          <w:sz w:val="24"/>
          <w:szCs w:val="24"/>
        </w:rPr>
        <w:t>“</w:t>
      </w:r>
    </w:p>
    <w:p w14:paraId="4123AA9D" w14:textId="77777777" w:rsidR="005652CB" w:rsidRPr="00DE4E50" w:rsidRDefault="005652CB" w:rsidP="005652CB"/>
    <w:p w14:paraId="10553263" w14:textId="5CB637BF" w:rsidR="005652CB" w:rsidRPr="009235EA" w:rsidRDefault="005652CB" w:rsidP="005652CB">
      <w:pPr>
        <w:rPr>
          <w:rFonts w:ascii="Times New Roman" w:hAnsi="Times New Roman" w:cs="Times New Roman"/>
          <w:sz w:val="24"/>
          <w:szCs w:val="24"/>
        </w:rPr>
        <w:sectPr w:rsidR="005652CB" w:rsidRPr="009235EA" w:rsidSect="005652CB">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00A351FF" w:rsidRPr="00A351FF">
        <w:rPr>
          <w:rFonts w:ascii="Times New Roman" w:hAnsi="Times New Roman" w:cs="Times New Roman"/>
          <w:sz w:val="24"/>
          <w:szCs w:val="24"/>
        </w:rPr>
        <w:t>Nacionalinio saugumo reikalavimų atitikties deklaracijos tipinė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r w:rsidR="003167A6">
        <w:rPr>
          <w:rFonts w:ascii="Times New Roman" w:hAnsi="Times New Roman" w:cs="Times New Roman"/>
          <w:sz w:val="24"/>
          <w:szCs w:val="24"/>
        </w:rPr>
        <w:t>.</w:t>
      </w:r>
    </w:p>
    <w:p w14:paraId="7AF45040" w14:textId="77777777" w:rsidR="003167A6" w:rsidRPr="00DE4E50" w:rsidRDefault="003167A6" w:rsidP="003167A6">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Pr="003167A6">
        <w:rPr>
          <w:rFonts w:ascii="Times New Roman" w:hAnsi="Times New Roman" w:cs="Times New Roman"/>
          <w:color w:val="auto"/>
          <w:sz w:val="24"/>
          <w:szCs w:val="24"/>
        </w:rPr>
        <w:t>Reikalavimai susiję su nacionaliniu saugumu</w:t>
      </w:r>
      <w:r w:rsidRPr="00DE4E50">
        <w:rPr>
          <w:rFonts w:ascii="Times New Roman" w:hAnsi="Times New Roman" w:cs="Times New Roman"/>
          <w:color w:val="auto"/>
          <w:sz w:val="24"/>
          <w:szCs w:val="24"/>
        </w:rPr>
        <w:t>“</w:t>
      </w:r>
    </w:p>
    <w:p w14:paraId="09B7A0CA" w14:textId="77777777" w:rsidR="003167A6" w:rsidRPr="00DE4E50" w:rsidRDefault="003167A6" w:rsidP="003167A6"/>
    <w:p w14:paraId="64A00A78" w14:textId="77777777" w:rsidR="003167A6" w:rsidRPr="009235EA" w:rsidRDefault="003167A6" w:rsidP="003167A6">
      <w:pPr>
        <w:rPr>
          <w:rFonts w:ascii="Times New Roman" w:hAnsi="Times New Roman" w:cs="Times New Roman"/>
          <w:sz w:val="24"/>
          <w:szCs w:val="24"/>
        </w:rPr>
        <w:sectPr w:rsidR="003167A6" w:rsidRPr="009235EA" w:rsidSect="003167A6">
          <w:headerReference w:type="even" r:id="rId34"/>
          <w:headerReference w:type="default" r:id="rId35"/>
          <w:footerReference w:type="even" r:id="rId36"/>
          <w:footerReference w:type="default" r:id="rId37"/>
          <w:headerReference w:type="first" r:id="rId38"/>
          <w:footerReference w:type="first" r:id="rId39"/>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Pr="003167A6">
        <w:rPr>
          <w:rFonts w:ascii="Times New Roman" w:hAnsi="Times New Roman" w:cs="Times New Roman"/>
          <w:sz w:val="24"/>
          <w:szCs w:val="24"/>
        </w:rPr>
        <w:t>Reikalavimai susiję su nacionaliniu saugumu</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1AE3BBF5" w14:textId="77777777" w:rsidR="004E5ED4" w:rsidRPr="004E5ED4" w:rsidRDefault="004E5ED4" w:rsidP="00A94C00">
      <w:pPr>
        <w:tabs>
          <w:tab w:val="left" w:pos="2055"/>
        </w:tabs>
        <w:rPr>
          <w:rFonts w:ascii="Arial" w:hAnsi="Arial" w:cs="Arial"/>
        </w:rPr>
      </w:pPr>
    </w:p>
    <w:sectPr w:rsidR="004E5ED4" w:rsidRPr="004E5ED4" w:rsidSect="001C0E4C">
      <w:headerReference w:type="even" r:id="rId40"/>
      <w:headerReference w:type="default" r:id="rId41"/>
      <w:footerReference w:type="even" r:id="rId42"/>
      <w:footerReference w:type="default" r:id="rId43"/>
      <w:headerReference w:type="first" r:id="rId44"/>
      <w:footerReference w:type="first" r:id="rId45"/>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14A1" w14:textId="77777777" w:rsidR="00EC3FF3" w:rsidRDefault="00EC3FF3" w:rsidP="00D05666">
      <w:r>
        <w:separator/>
      </w:r>
    </w:p>
  </w:endnote>
  <w:endnote w:type="continuationSeparator" w:id="0">
    <w:p w14:paraId="5989D129" w14:textId="77777777" w:rsidR="00EC3FF3" w:rsidRDefault="00EC3FF3" w:rsidP="00D05666">
      <w:r>
        <w:continuationSeparator/>
      </w:r>
    </w:p>
  </w:endnote>
  <w:endnote w:type="continuationNotice" w:id="1">
    <w:p w14:paraId="40E8DE94" w14:textId="77777777" w:rsidR="00EC3FF3" w:rsidRDefault="00EC3F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D804" w14:textId="77777777" w:rsidR="005652CB" w:rsidRDefault="005652CB">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FCDC" w14:textId="77777777" w:rsidR="005652CB" w:rsidRDefault="005652CB">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9B20D" w14:textId="77777777" w:rsidR="005652CB" w:rsidRDefault="005652CB">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5AA5" w14:textId="77777777" w:rsidR="003167A6" w:rsidRDefault="003167A6">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6A37" w14:textId="77777777" w:rsidR="003167A6" w:rsidRDefault="003167A6">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023C" w14:textId="77777777" w:rsidR="003167A6" w:rsidRDefault="003167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00D6" w14:textId="77777777" w:rsidR="00EC3FF3" w:rsidRDefault="00EC3FF3" w:rsidP="00D05666">
      <w:r>
        <w:separator/>
      </w:r>
    </w:p>
  </w:footnote>
  <w:footnote w:type="continuationSeparator" w:id="0">
    <w:p w14:paraId="0A113D3F" w14:textId="77777777" w:rsidR="00EC3FF3" w:rsidRDefault="00EC3FF3" w:rsidP="00D05666">
      <w:r>
        <w:continuationSeparator/>
      </w:r>
    </w:p>
  </w:footnote>
  <w:footnote w:type="continuationNotice" w:id="1">
    <w:p w14:paraId="61BC0730" w14:textId="77777777" w:rsidR="00EC3FF3" w:rsidRDefault="00EC3FF3">
      <w:pPr>
        <w:spacing w:after="0" w:line="240" w:lineRule="auto"/>
      </w:pPr>
    </w:p>
  </w:footnote>
  <w:footnote w:id="2">
    <w:p w14:paraId="79B64E4F" w14:textId="77777777" w:rsidR="00BF1F78" w:rsidRPr="009A48C4" w:rsidRDefault="00BF1F78" w:rsidP="00BF1F78">
      <w:pPr>
        <w:pStyle w:val="Puslapioinaostekstas"/>
        <w:rPr>
          <w:rFonts w:ascii="Times New Roman" w:hAnsi="Times New Roman" w:cs="Times New Roman"/>
        </w:rPr>
      </w:pPr>
      <w:r w:rsidRPr="009A48C4">
        <w:rPr>
          <w:rStyle w:val="Puslapioinaosnuoroda"/>
          <w:rFonts w:ascii="Times New Roman" w:hAnsi="Times New Roman" w:cs="Times New Roman"/>
        </w:rPr>
        <w:footnoteRef/>
      </w:r>
      <w:r w:rsidRPr="009A48C4">
        <w:rPr>
          <w:rFonts w:ascii="Times New Roman" w:hAnsi="Times New Roman" w:cs="Times New Roman"/>
        </w:rPr>
        <w:t xml:space="preserve"> </w:t>
      </w:r>
      <w:hyperlink r:id="rId1" w:history="1">
        <w:r w:rsidRPr="009A48C4">
          <w:rPr>
            <w:rStyle w:val="cf01"/>
            <w:rFonts w:ascii="Times New Roman" w:hAnsi="Times New Roman" w:cs="Times New Roman"/>
            <w:sz w:val="20"/>
            <w:szCs w:val="20"/>
          </w:rPr>
          <w:t>https://www.e-tar.lt/portal/lt/legalAct/ac5a5e30878f11ed8df094f359a60216</w:t>
        </w:r>
      </w:hyperlink>
    </w:p>
    <w:p w14:paraId="61E7136D" w14:textId="77777777" w:rsidR="00BF1F78" w:rsidRPr="009A48C4" w:rsidRDefault="00BF1F78" w:rsidP="00BF1F78">
      <w:pPr>
        <w:pStyle w:val="Puslapioinaostekstas"/>
        <w:rPr>
          <w:rFonts w:ascii="Times New Roman" w:hAnsi="Times New Roman" w:cs="Times New Roman"/>
        </w:rPr>
      </w:pPr>
    </w:p>
  </w:footnote>
  <w:footnote w:id="3">
    <w:p w14:paraId="78E117A2" w14:textId="77777777" w:rsidR="00BF1F78" w:rsidRPr="009A48C4" w:rsidRDefault="00BF1F78" w:rsidP="00BF1F78">
      <w:pPr>
        <w:pStyle w:val="Puslapioinaostekstas"/>
        <w:rPr>
          <w:rFonts w:ascii="Times New Roman" w:hAnsi="Times New Roman" w:cs="Times New Roman"/>
        </w:rPr>
      </w:pPr>
      <w:r w:rsidRPr="009A48C4">
        <w:rPr>
          <w:rStyle w:val="Puslapioinaosnuoroda"/>
          <w:rFonts w:ascii="Times New Roman" w:hAnsi="Times New Roman" w:cs="Times New Roman"/>
        </w:rPr>
        <w:footnoteRef/>
      </w:r>
      <w:r w:rsidRPr="009A48C4">
        <w:rPr>
          <w:rFonts w:ascii="Times New Roman" w:hAnsi="Times New Roman" w:cs="Times New Roman"/>
        </w:rPr>
        <w:t xml:space="preserve"> </w:t>
      </w:r>
      <w:hyperlink r:id="rId2" w:history="1">
        <w:r w:rsidRPr="009A48C4">
          <w:rPr>
            <w:rStyle w:val="cf01"/>
            <w:rFonts w:ascii="Times New Roman" w:hAnsi="Times New Roman" w:cs="Times New Roman"/>
            <w:sz w:val="20"/>
            <w:szCs w:val="20"/>
          </w:rPr>
          <w:t>https://www.e-tar.lt/portal/lt/legalAct/ac5a5e30878f11ed8df094f359a60216</w:t>
        </w:r>
      </w:hyperlink>
    </w:p>
    <w:p w14:paraId="6E54964A" w14:textId="77777777" w:rsidR="00BF1F78" w:rsidRDefault="00BF1F78" w:rsidP="00BF1F78">
      <w:pPr>
        <w:pStyle w:val="Puslapioinaostekstas"/>
      </w:pPr>
    </w:p>
  </w:footnote>
  <w:footnote w:id="4">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C247" w14:textId="77777777" w:rsidR="005652CB" w:rsidRDefault="005652C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AC3F3" w14:textId="77777777" w:rsidR="005652CB" w:rsidRDefault="005652CB">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B29C" w14:textId="77777777" w:rsidR="005652CB" w:rsidRDefault="005652CB">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9A6C" w14:textId="77777777" w:rsidR="003167A6" w:rsidRDefault="003167A6">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70F8" w14:textId="77777777" w:rsidR="003167A6" w:rsidRDefault="003167A6">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BCD2" w14:textId="77777777" w:rsidR="003167A6" w:rsidRDefault="003167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C7FCA9C4"/>
    <w:lvl w:ilvl="0">
      <w:start w:val="6"/>
      <w:numFmt w:val="decimal"/>
      <w:lvlText w:val="%1."/>
      <w:lvlJc w:val="left"/>
      <w:pPr>
        <w:ind w:left="4331" w:hanging="504"/>
      </w:pPr>
      <w:rPr>
        <w:rFonts w:eastAsia="Calibri" w:hint="default"/>
        <w:b/>
        <w:bCs w:val="0"/>
        <w:sz w:val="24"/>
        <w:szCs w:val="24"/>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EB0"/>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36E1"/>
    <w:rsid w:val="000A41A6"/>
    <w:rsid w:val="000A4A0F"/>
    <w:rsid w:val="000A5738"/>
    <w:rsid w:val="000A5FB1"/>
    <w:rsid w:val="000A6256"/>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5D3B"/>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326"/>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157F"/>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1BCE"/>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6BAA"/>
    <w:rsid w:val="001C71CB"/>
    <w:rsid w:val="001C762B"/>
    <w:rsid w:val="001C7BDA"/>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68A"/>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3CB"/>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2DDE"/>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6B12"/>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0EE"/>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67A6"/>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8A3"/>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419"/>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152"/>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759"/>
    <w:rsid w:val="003D6BCA"/>
    <w:rsid w:val="003D6DF2"/>
    <w:rsid w:val="003D6E08"/>
    <w:rsid w:val="003D6F2F"/>
    <w:rsid w:val="003D7245"/>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3C3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40E"/>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149"/>
    <w:rsid w:val="004C742E"/>
    <w:rsid w:val="004C7DC4"/>
    <w:rsid w:val="004C7E0B"/>
    <w:rsid w:val="004C7E53"/>
    <w:rsid w:val="004D017C"/>
    <w:rsid w:val="004D1010"/>
    <w:rsid w:val="004D1858"/>
    <w:rsid w:val="004D199A"/>
    <w:rsid w:val="004D248A"/>
    <w:rsid w:val="004D3BE3"/>
    <w:rsid w:val="004D459D"/>
    <w:rsid w:val="004D46FA"/>
    <w:rsid w:val="004D4C7B"/>
    <w:rsid w:val="004D5A6A"/>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41F"/>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CB"/>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6836"/>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904"/>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307"/>
    <w:rsid w:val="005C6C2A"/>
    <w:rsid w:val="005C6D8F"/>
    <w:rsid w:val="005D00B0"/>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799"/>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280"/>
    <w:rsid w:val="00603E31"/>
    <w:rsid w:val="006041B7"/>
    <w:rsid w:val="0060429B"/>
    <w:rsid w:val="0060451D"/>
    <w:rsid w:val="00605629"/>
    <w:rsid w:val="006059FB"/>
    <w:rsid w:val="00605D03"/>
    <w:rsid w:val="00606FD4"/>
    <w:rsid w:val="006072A9"/>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7DE3"/>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5C3"/>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36D"/>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63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76F"/>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A7ECC"/>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3BB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4DD8"/>
    <w:rsid w:val="007D5985"/>
    <w:rsid w:val="007D5C61"/>
    <w:rsid w:val="007D60F9"/>
    <w:rsid w:val="007D64BF"/>
    <w:rsid w:val="007D6857"/>
    <w:rsid w:val="007D6D19"/>
    <w:rsid w:val="007D6FEB"/>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8B6"/>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B3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01F"/>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173"/>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6B22"/>
    <w:rsid w:val="00837056"/>
    <w:rsid w:val="00837AC9"/>
    <w:rsid w:val="00837ACA"/>
    <w:rsid w:val="008409D4"/>
    <w:rsid w:val="00840BEE"/>
    <w:rsid w:val="00840C34"/>
    <w:rsid w:val="00840FB1"/>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57F9B"/>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6EBA"/>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3DF6"/>
    <w:rsid w:val="00874383"/>
    <w:rsid w:val="00875609"/>
    <w:rsid w:val="00875E60"/>
    <w:rsid w:val="00875F7A"/>
    <w:rsid w:val="00876B29"/>
    <w:rsid w:val="00876B6A"/>
    <w:rsid w:val="00876F48"/>
    <w:rsid w:val="008775C8"/>
    <w:rsid w:val="00877A5D"/>
    <w:rsid w:val="008802B8"/>
    <w:rsid w:val="008804CC"/>
    <w:rsid w:val="00881064"/>
    <w:rsid w:val="008816B6"/>
    <w:rsid w:val="00881B1D"/>
    <w:rsid w:val="0088228F"/>
    <w:rsid w:val="00882826"/>
    <w:rsid w:val="00882956"/>
    <w:rsid w:val="008834C6"/>
    <w:rsid w:val="00883A5F"/>
    <w:rsid w:val="00884B13"/>
    <w:rsid w:val="00884D1B"/>
    <w:rsid w:val="0088536D"/>
    <w:rsid w:val="00885CDC"/>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1E9C"/>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59"/>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5E9"/>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3E1"/>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2634"/>
    <w:rsid w:val="009A3252"/>
    <w:rsid w:val="009A3A73"/>
    <w:rsid w:val="009A43BF"/>
    <w:rsid w:val="009A48C4"/>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1FF"/>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7E1"/>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67C4F"/>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0EDC"/>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4C00"/>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173"/>
    <w:rsid w:val="00AC0489"/>
    <w:rsid w:val="00AC086D"/>
    <w:rsid w:val="00AC1757"/>
    <w:rsid w:val="00AC1C88"/>
    <w:rsid w:val="00AC1D95"/>
    <w:rsid w:val="00AC20A8"/>
    <w:rsid w:val="00AC2788"/>
    <w:rsid w:val="00AC2801"/>
    <w:rsid w:val="00AC2A50"/>
    <w:rsid w:val="00AC2A6E"/>
    <w:rsid w:val="00AC2AD3"/>
    <w:rsid w:val="00AC32A3"/>
    <w:rsid w:val="00AC3A7A"/>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7A"/>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6CBE"/>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8A8"/>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1087"/>
    <w:rsid w:val="00BD22D9"/>
    <w:rsid w:val="00BD2B87"/>
    <w:rsid w:val="00BD2D8F"/>
    <w:rsid w:val="00BD3C64"/>
    <w:rsid w:val="00BD41D7"/>
    <w:rsid w:val="00BD4544"/>
    <w:rsid w:val="00BD584D"/>
    <w:rsid w:val="00BD65B2"/>
    <w:rsid w:val="00BD7083"/>
    <w:rsid w:val="00BD7C43"/>
    <w:rsid w:val="00BE0587"/>
    <w:rsid w:val="00BE180E"/>
    <w:rsid w:val="00BE1858"/>
    <w:rsid w:val="00BE190E"/>
    <w:rsid w:val="00BE2540"/>
    <w:rsid w:val="00BE2699"/>
    <w:rsid w:val="00BE26FA"/>
    <w:rsid w:val="00BE3B73"/>
    <w:rsid w:val="00BE3C0E"/>
    <w:rsid w:val="00BE4385"/>
    <w:rsid w:val="00BE5132"/>
    <w:rsid w:val="00BE598F"/>
    <w:rsid w:val="00BE6552"/>
    <w:rsid w:val="00BE7C72"/>
    <w:rsid w:val="00BF073D"/>
    <w:rsid w:val="00BF129F"/>
    <w:rsid w:val="00BF1959"/>
    <w:rsid w:val="00BF1D3B"/>
    <w:rsid w:val="00BF1F78"/>
    <w:rsid w:val="00BF22C8"/>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90"/>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958"/>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4ECD"/>
    <w:rsid w:val="00C75E83"/>
    <w:rsid w:val="00C7706C"/>
    <w:rsid w:val="00C77938"/>
    <w:rsid w:val="00C77AC5"/>
    <w:rsid w:val="00C77CAE"/>
    <w:rsid w:val="00C80574"/>
    <w:rsid w:val="00C80EBC"/>
    <w:rsid w:val="00C8106D"/>
    <w:rsid w:val="00C822DC"/>
    <w:rsid w:val="00C8357B"/>
    <w:rsid w:val="00C83859"/>
    <w:rsid w:val="00C83FE2"/>
    <w:rsid w:val="00C840C6"/>
    <w:rsid w:val="00C8431E"/>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B1"/>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26A"/>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97"/>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08F"/>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1A30"/>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340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A58"/>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3FF3"/>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888"/>
    <w:rsid w:val="00ED697D"/>
    <w:rsid w:val="00ED6CEC"/>
    <w:rsid w:val="00ED6F2F"/>
    <w:rsid w:val="00ED73B9"/>
    <w:rsid w:val="00ED7950"/>
    <w:rsid w:val="00ED7E03"/>
    <w:rsid w:val="00ED7F3E"/>
    <w:rsid w:val="00EE0116"/>
    <w:rsid w:val="00EE02A7"/>
    <w:rsid w:val="00EE19FD"/>
    <w:rsid w:val="00EE1B56"/>
    <w:rsid w:val="00EE1C1A"/>
    <w:rsid w:val="00EE1C85"/>
    <w:rsid w:val="00EE1CE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CE9"/>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2541D"/>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4868"/>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99C"/>
    <w:rsid w:val="00F85EE3"/>
    <w:rsid w:val="00F86AF6"/>
    <w:rsid w:val="00F86F43"/>
    <w:rsid w:val="00F8773C"/>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0F08"/>
    <w:rsid w:val="00FA1059"/>
    <w:rsid w:val="00FA144D"/>
    <w:rsid w:val="00FA19B4"/>
    <w:rsid w:val="00FA233B"/>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openxmlformats.org/officeDocument/2006/relationships/footer" Target="footer10.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header" Target="header10.xml"/><Relationship Id="rId45"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4"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43" Type="http://schemas.openxmlformats.org/officeDocument/2006/relationships/footer" Target="footer11.xml"/><Relationship Id="rId48"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 Id="rId46" Type="http://schemas.openxmlformats.org/officeDocument/2006/relationships/fontTable" Target="fontTable.xml"/><Relationship Id="rId20" Type="http://schemas.openxmlformats.org/officeDocument/2006/relationships/hyperlink" Target="https://kt.gov.lt/lt/atviri-duomenys/diskvalifikavimas-is-viesuju-pirkimu" TargetMode="External"/><Relationship Id="rId41" Type="http://schemas.openxmlformats.org/officeDocument/2006/relationships/header" Target="header1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2932</TotalTime>
  <Pages>28</Pages>
  <Words>29435</Words>
  <Characters>16779</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1586</cp:revision>
  <dcterms:created xsi:type="dcterms:W3CDTF">2023-04-07T07:17:00Z</dcterms:created>
  <dcterms:modified xsi:type="dcterms:W3CDTF">2026-06-17T10:13:00Z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